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4B66F" w14:textId="272B969C" w:rsidR="00D47558" w:rsidRDefault="00487BEC" w:rsidP="00561E53">
      <w:pPr>
        <w:tabs>
          <w:tab w:val="left" w:pos="709"/>
        </w:tabs>
        <w:rPr>
          <w:rFonts w:ascii="Arial" w:hAnsi="Arial" w:cs="Arial"/>
          <w:b/>
          <w:sz w:val="22"/>
          <w:szCs w:val="22"/>
          <w:lang w:val="nl-NL"/>
        </w:rPr>
      </w:pPr>
      <w:r>
        <w:rPr>
          <w:rFonts w:ascii="Arial" w:hAnsi="Arial" w:cs="Arial"/>
          <w:b/>
          <w:sz w:val="22"/>
          <w:szCs w:val="22"/>
          <w:lang w:val="nl-NL"/>
        </w:rPr>
        <w:t xml:space="preserve"> </w:t>
      </w:r>
      <w:r w:rsidR="00D03C0E">
        <w:rPr>
          <w:rFonts w:ascii="Arial" w:hAnsi="Arial" w:cs="Arial"/>
          <w:b/>
          <w:sz w:val="22"/>
          <w:szCs w:val="22"/>
          <w:lang w:val="nl-NL"/>
        </w:rPr>
        <w:t xml:space="preserve"> </w:t>
      </w:r>
    </w:p>
    <w:p w14:paraId="63C78F99" w14:textId="77777777" w:rsidR="003C5F81" w:rsidRDefault="003C5F81" w:rsidP="00561E53">
      <w:pPr>
        <w:tabs>
          <w:tab w:val="left" w:pos="709"/>
        </w:tabs>
        <w:rPr>
          <w:rFonts w:ascii="Arial" w:hAnsi="Arial" w:cs="Arial"/>
          <w:b/>
          <w:sz w:val="22"/>
          <w:szCs w:val="22"/>
          <w:lang w:val="nl-NL"/>
        </w:rPr>
      </w:pPr>
    </w:p>
    <w:p w14:paraId="79DCC129" w14:textId="77777777" w:rsidR="003C5F81" w:rsidRDefault="003C5F81" w:rsidP="00561E53">
      <w:pPr>
        <w:tabs>
          <w:tab w:val="left" w:pos="709"/>
        </w:tabs>
        <w:rPr>
          <w:rFonts w:ascii="Arial" w:hAnsi="Arial" w:cs="Arial"/>
          <w:b/>
          <w:sz w:val="22"/>
          <w:szCs w:val="22"/>
          <w:lang w:val="nl-NL"/>
        </w:rPr>
      </w:pPr>
    </w:p>
    <w:p w14:paraId="32C7711C" w14:textId="77777777" w:rsidR="00920939" w:rsidRPr="00697063" w:rsidRDefault="00920939" w:rsidP="00920939">
      <w:pPr>
        <w:tabs>
          <w:tab w:val="left" w:pos="709"/>
          <w:tab w:val="center" w:pos="4535"/>
          <w:tab w:val="right" w:pos="9070"/>
        </w:tabs>
        <w:jc w:val="center"/>
        <w:rPr>
          <w:rFonts w:asciiTheme="minorHAnsi" w:hAnsiTheme="minorHAnsi" w:cstheme="minorHAnsi"/>
          <w:b/>
          <w:sz w:val="32"/>
          <w:szCs w:val="32"/>
          <w:lang w:val="nl-NL"/>
        </w:rPr>
      </w:pPr>
      <w:r w:rsidRPr="00697063">
        <w:rPr>
          <w:rFonts w:asciiTheme="minorHAnsi" w:hAnsiTheme="minorHAnsi" w:cstheme="minorHAnsi"/>
          <w:b/>
          <w:color w:val="1E2878"/>
          <w:sz w:val="32"/>
          <w:szCs w:val="32"/>
          <w:lang w:val="nl-NL"/>
        </w:rPr>
        <w:t>Convenant Lokale Overheid</w:t>
      </w:r>
    </w:p>
    <w:p w14:paraId="24EB4745" w14:textId="284B0981" w:rsidR="003C5F81" w:rsidRPr="00697063" w:rsidRDefault="00920939" w:rsidP="00920939">
      <w:pPr>
        <w:tabs>
          <w:tab w:val="left" w:pos="709"/>
        </w:tabs>
        <w:jc w:val="center"/>
        <w:rPr>
          <w:rFonts w:asciiTheme="minorHAnsi" w:hAnsiTheme="minorHAnsi" w:cstheme="minorHAnsi"/>
          <w:b/>
          <w:sz w:val="22"/>
          <w:szCs w:val="22"/>
          <w:lang w:val="nl-NL"/>
        </w:rPr>
      </w:pPr>
      <w:r w:rsidRPr="00697063">
        <w:rPr>
          <w:rFonts w:asciiTheme="minorHAnsi" w:hAnsiTheme="minorHAnsi" w:cstheme="minorHAnsi"/>
          <w:b/>
          <w:i/>
          <w:iCs/>
          <w:color w:val="1E2878"/>
          <w:sz w:val="22"/>
          <w:szCs w:val="22"/>
          <w:lang w:val="nl-NL"/>
        </w:rPr>
        <w:t>Convenant t.b.v. Minnelijke Schuldhulpverlening</w:t>
      </w:r>
    </w:p>
    <w:p w14:paraId="08F971F6" w14:textId="4BF1567A" w:rsidR="007B03D9" w:rsidRPr="00697063" w:rsidRDefault="00BF0F71" w:rsidP="001C465A">
      <w:pPr>
        <w:tabs>
          <w:tab w:val="left" w:pos="709"/>
          <w:tab w:val="center" w:pos="4535"/>
          <w:tab w:val="right" w:pos="9070"/>
        </w:tabs>
        <w:jc w:val="center"/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  <w:r w:rsidRPr="00697063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 xml:space="preserve">NVVK – </w:t>
      </w:r>
      <w:r w:rsidR="00EE6FFC" w:rsidRPr="00697063">
        <w:rPr>
          <w:rFonts w:asciiTheme="minorHAnsi" w:hAnsiTheme="minorHAnsi" w:cstheme="minorHAnsi"/>
          <w:b/>
          <w:color w:val="1E2878"/>
          <w:sz w:val="22"/>
          <w:szCs w:val="22"/>
          <w:highlight w:val="yellow"/>
          <w:lang w:val="nl-NL"/>
        </w:rPr>
        <w:t>XXX</w:t>
      </w:r>
    </w:p>
    <w:p w14:paraId="6495AC3A" w14:textId="77777777" w:rsidR="007B03D9" w:rsidRPr="00F242A5" w:rsidRDefault="007B03D9" w:rsidP="004827FB">
      <w:pPr>
        <w:tabs>
          <w:tab w:val="left" w:pos="709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5CFD204F" w14:textId="77777777" w:rsidR="003C5F81" w:rsidRPr="00F242A5" w:rsidRDefault="003C5F81" w:rsidP="004827FB">
      <w:pPr>
        <w:tabs>
          <w:tab w:val="left" w:pos="709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75CD5E79" w14:textId="77777777" w:rsidR="003C5F81" w:rsidRPr="00F242A5" w:rsidRDefault="003C5F81" w:rsidP="004827FB">
      <w:pPr>
        <w:tabs>
          <w:tab w:val="left" w:pos="709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62AE37C0" w14:textId="77777777" w:rsidR="003C5F81" w:rsidRPr="00F242A5" w:rsidRDefault="003C5F81" w:rsidP="004827FB">
      <w:pPr>
        <w:tabs>
          <w:tab w:val="left" w:pos="709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509D9AE3" w14:textId="77777777" w:rsidR="005B7380" w:rsidRPr="00F242A5" w:rsidRDefault="005B7380" w:rsidP="004827FB">
      <w:pPr>
        <w:tabs>
          <w:tab w:val="left" w:pos="709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494BE402" w14:textId="77777777" w:rsidR="00CF6234" w:rsidRPr="00F242A5" w:rsidRDefault="004511BC" w:rsidP="004827FB">
      <w:pPr>
        <w:tabs>
          <w:tab w:val="left" w:pos="709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DE ONDER</w:t>
      </w:r>
      <w:r w:rsidR="00165B86"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GE</w:t>
      </w: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TEKENDEN</w:t>
      </w:r>
      <w:r w:rsidR="004827FB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:</w:t>
      </w:r>
    </w:p>
    <w:p w14:paraId="7F770FFE" w14:textId="77777777" w:rsidR="004827FB" w:rsidRPr="00F242A5" w:rsidRDefault="004827FB" w:rsidP="004827FB">
      <w:pPr>
        <w:tabs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15AD795D" w14:textId="0670EC01" w:rsidR="007913C5" w:rsidRPr="00F242A5" w:rsidRDefault="004827FB" w:rsidP="005B7380">
      <w:pPr>
        <w:tabs>
          <w:tab w:val="left" w:pos="0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D4755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NVVK, v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ereniging voor </w:t>
      </w:r>
      <w:r w:rsidR="00902744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schuldhulpverlening en sociaal</w:t>
      </w:r>
      <w:r w:rsidR="002E4A2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bankieren, statutair gevestigd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te Amsterdam, </w:t>
      </w:r>
      <w:r w:rsidR="00C92FB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te dezen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rechtsgeldig vertegenwoordigd door </w:t>
      </w:r>
      <w:r w:rsidR="004C39E3">
        <w:rPr>
          <w:rFonts w:asciiTheme="minorHAnsi" w:hAnsiTheme="minorHAnsi" w:cstheme="minorHAnsi"/>
          <w:color w:val="1E2878"/>
          <w:sz w:val="22"/>
          <w:szCs w:val="22"/>
          <w:lang w:val="nl-NL"/>
        </w:rPr>
        <w:t>mevrouw R.J.A Richters</w:t>
      </w:r>
      <w:r w:rsidR="005251C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en </w:t>
      </w:r>
      <w:r w:rsidR="00320CA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heer </w:t>
      </w:r>
      <w:r w:rsidR="008C74E6">
        <w:rPr>
          <w:rFonts w:asciiTheme="minorHAnsi" w:hAnsiTheme="minorHAnsi" w:cstheme="minorHAnsi"/>
          <w:color w:val="1E2878"/>
          <w:sz w:val="22"/>
          <w:szCs w:val="22"/>
          <w:lang w:val="nl-NL"/>
        </w:rPr>
        <w:br/>
      </w:r>
      <w:r w:rsidR="00320CA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R.C.H. van den Tillaar</w:t>
      </w:r>
      <w:r w:rsidR="00BF0F7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, respectievelijk in </w:t>
      </w:r>
      <w:r w:rsidR="001B767E">
        <w:rPr>
          <w:rFonts w:asciiTheme="minorHAnsi" w:hAnsiTheme="minorHAnsi" w:cstheme="minorHAnsi"/>
          <w:color w:val="1E2878"/>
          <w:sz w:val="22"/>
          <w:szCs w:val="22"/>
          <w:lang w:val="nl-NL"/>
        </w:rPr>
        <w:t>de</w:t>
      </w:r>
      <w:r w:rsidR="00BF0F7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hoedanigheid van voorzitter en secretaris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hierna te noemen: “</w:t>
      </w: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NVVK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”;</w:t>
      </w:r>
      <w:r w:rsidR="007913C5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br/>
      </w:r>
      <w:r w:rsidR="007913C5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br/>
        <w:t>e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n:</w:t>
      </w:r>
      <w:r w:rsidR="007913C5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br/>
      </w:r>
    </w:p>
    <w:p w14:paraId="3B15A274" w14:textId="60A11CCE" w:rsidR="004511BC" w:rsidRPr="00FB3B04" w:rsidRDefault="00EE6FFC" w:rsidP="00FB3B04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EE6FFC">
        <w:rPr>
          <w:rFonts w:asciiTheme="minorHAnsi" w:hAnsiTheme="minorHAnsi" w:cstheme="minorHAnsi"/>
          <w:color w:val="1E2878"/>
          <w:sz w:val="22"/>
          <w:szCs w:val="22"/>
          <w:highlight w:val="yellow"/>
          <w:lang w:val="nl-NL"/>
        </w:rPr>
        <w:t>XX</w:t>
      </w:r>
      <w:r w:rsidR="004827FB" w:rsidRP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>, statutair ge</w:t>
      </w:r>
      <w:r w:rsidR="007913C5" w:rsidRP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vestigd te </w:t>
      </w:r>
      <w:r w:rsidRPr="00EE6FFC">
        <w:rPr>
          <w:rFonts w:asciiTheme="minorHAnsi" w:hAnsiTheme="minorHAnsi" w:cstheme="minorHAnsi"/>
          <w:color w:val="1E2878"/>
          <w:sz w:val="22"/>
          <w:szCs w:val="22"/>
          <w:highlight w:val="yellow"/>
          <w:lang w:val="nl-NL"/>
        </w:rPr>
        <w:t>XXX</w:t>
      </w:r>
      <w:r w:rsidR="00924626" w:rsidRP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, </w:t>
      </w:r>
      <w:r w:rsidR="00C92FBC" w:rsidRP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>te dezen</w:t>
      </w:r>
      <w:r w:rsidR="007913C5" w:rsidRP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4827FB" w:rsidRP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>rechtsgeldig ve</w:t>
      </w:r>
      <w:r w:rsidR="00924626" w:rsidRP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rtegenwoordigd door </w:t>
      </w:r>
      <w:r w:rsidRPr="00EE6FFC">
        <w:rPr>
          <w:rFonts w:asciiTheme="minorHAnsi" w:hAnsiTheme="minorHAnsi" w:cstheme="minorHAnsi"/>
          <w:color w:val="1E2878"/>
          <w:sz w:val="22"/>
          <w:szCs w:val="22"/>
          <w:highlight w:val="yellow"/>
          <w:lang w:val="nl-NL"/>
        </w:rPr>
        <w:t>XXX</w:t>
      </w:r>
      <w:r w:rsidR="002F73C8" w:rsidRP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, </w:t>
      </w:r>
      <w:r w:rsidR="00B95B2C" w:rsidRP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in de hoedanigheid van </w:t>
      </w:r>
      <w:r w:rsidRPr="00EE6FFC">
        <w:rPr>
          <w:rFonts w:asciiTheme="minorHAnsi" w:hAnsiTheme="minorHAnsi" w:cstheme="minorHAnsi"/>
          <w:color w:val="1E2878"/>
          <w:sz w:val="22"/>
          <w:szCs w:val="22"/>
          <w:highlight w:val="yellow"/>
          <w:shd w:val="clear" w:color="auto" w:fill="FFFFFF"/>
          <w:lang w:val="nl-NL"/>
        </w:rPr>
        <w:t>XXX</w:t>
      </w:r>
      <w:r w:rsidR="00FB3B04" w:rsidRPr="006E0C2D">
        <w:rPr>
          <w:rFonts w:asciiTheme="minorHAnsi" w:hAnsiTheme="minorHAnsi" w:cstheme="minorHAnsi"/>
          <w:color w:val="1E2878"/>
          <w:sz w:val="22"/>
          <w:szCs w:val="22"/>
          <w:lang w:val="nl-NL"/>
        </w:rPr>
        <w:t>,</w:t>
      </w:r>
      <w:r w:rsidR="00B95B2C" w:rsidRPr="006E0C2D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6E0C2D" w:rsidRPr="006E0C2D">
        <w:rPr>
          <w:rFonts w:asciiTheme="minorHAnsi" w:hAnsiTheme="minorHAnsi" w:cstheme="minorHAnsi"/>
          <w:color w:val="1E2878"/>
          <w:sz w:val="22"/>
          <w:szCs w:val="22"/>
        </w:rPr>
        <w:t xml:space="preserve">hierna te noemen de lokale overheidscrediteur, af te korten tot </w:t>
      </w:r>
      <w:r w:rsidR="006E0C2D" w:rsidRPr="006E0C2D">
        <w:rPr>
          <w:rFonts w:asciiTheme="minorHAnsi" w:hAnsiTheme="minorHAnsi" w:cstheme="minorHAnsi"/>
          <w:bCs/>
          <w:color w:val="1E2878"/>
          <w:sz w:val="22"/>
          <w:szCs w:val="22"/>
        </w:rPr>
        <w:t>“</w:t>
      </w:r>
      <w:r w:rsidR="006E0C2D" w:rsidRPr="006E0C2D">
        <w:rPr>
          <w:rFonts w:asciiTheme="minorHAnsi" w:hAnsiTheme="minorHAnsi" w:cstheme="minorHAnsi"/>
          <w:b/>
          <w:color w:val="1E2878"/>
          <w:sz w:val="22"/>
          <w:szCs w:val="22"/>
        </w:rPr>
        <w:t>Overheidscrediteur</w:t>
      </w:r>
      <w:r w:rsidR="006E0C2D" w:rsidRPr="002D0BE8">
        <w:rPr>
          <w:rFonts w:asciiTheme="minorHAnsi" w:hAnsiTheme="minorHAnsi" w:cstheme="minorHAnsi"/>
          <w:color w:val="1E2878"/>
          <w:sz w:val="22"/>
          <w:szCs w:val="22"/>
        </w:rPr>
        <w:t>”</w:t>
      </w:r>
      <w:r w:rsidR="004827FB" w:rsidRPr="006E0C2D">
        <w:rPr>
          <w:rFonts w:asciiTheme="minorHAnsi" w:hAnsiTheme="minorHAnsi" w:cstheme="minorHAnsi"/>
          <w:color w:val="1E2878"/>
          <w:sz w:val="22"/>
          <w:szCs w:val="22"/>
          <w:lang w:val="nl-NL"/>
        </w:rPr>
        <w:t>;</w:t>
      </w:r>
      <w:r w:rsidR="007913C5" w:rsidRPr="006E0C2D">
        <w:rPr>
          <w:rFonts w:asciiTheme="minorHAnsi" w:hAnsiTheme="minorHAnsi" w:cstheme="minorHAnsi"/>
          <w:color w:val="1E2878"/>
          <w:sz w:val="22"/>
          <w:szCs w:val="22"/>
          <w:lang w:val="nl-NL"/>
        </w:rPr>
        <w:br/>
      </w:r>
    </w:p>
    <w:p w14:paraId="716D6563" w14:textId="77777777" w:rsidR="00D763FB" w:rsidRPr="00F242A5" w:rsidRDefault="00D763FB" w:rsidP="004511BC">
      <w:pPr>
        <w:tabs>
          <w:tab w:val="left" w:pos="0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4806026C" w14:textId="78A17946" w:rsidR="004511BC" w:rsidRPr="00F242A5" w:rsidRDefault="004511BC" w:rsidP="004511BC">
      <w:pPr>
        <w:tabs>
          <w:tab w:val="left" w:pos="0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NVVK en </w:t>
      </w:r>
      <w:r w:rsidR="00DC60E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O</w:t>
      </w:r>
      <w:r w:rsidR="00AD796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verheidscrediteur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tezamen te noemen: </w:t>
      </w: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Partijen</w:t>
      </w:r>
    </w:p>
    <w:p w14:paraId="2997D19C" w14:textId="77777777" w:rsidR="004511BC" w:rsidRPr="00F242A5" w:rsidRDefault="004511BC" w:rsidP="004511BC">
      <w:pPr>
        <w:tabs>
          <w:tab w:val="left" w:pos="0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4051287C" w14:textId="77777777" w:rsidR="00BF0F71" w:rsidRPr="00F242A5" w:rsidRDefault="00BF0F71" w:rsidP="004511BC">
      <w:pPr>
        <w:tabs>
          <w:tab w:val="left" w:pos="0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048AFC96" w14:textId="77777777" w:rsidR="004827FB" w:rsidRPr="00F242A5" w:rsidRDefault="004511BC" w:rsidP="004511BC">
      <w:pPr>
        <w:tabs>
          <w:tab w:val="left" w:pos="0"/>
        </w:tabs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OVERWEGENDE DAT:</w:t>
      </w:r>
    </w:p>
    <w:p w14:paraId="6308AA4E" w14:textId="77777777" w:rsidR="00860CB1" w:rsidRPr="00F242A5" w:rsidRDefault="00860CB1" w:rsidP="004827FB">
      <w:pPr>
        <w:tabs>
          <w:tab w:val="left" w:pos="284"/>
        </w:tabs>
        <w:ind w:left="720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5E7A6BCB" w14:textId="66B5229C" w:rsidR="00902744" w:rsidRPr="00F242A5" w:rsidRDefault="00902744" w:rsidP="002E4A22">
      <w:pPr>
        <w:numPr>
          <w:ilvl w:val="0"/>
          <w:numId w:val="1"/>
        </w:numPr>
        <w:tabs>
          <w:tab w:val="clear" w:pos="823"/>
          <w:tab w:val="num" w:pos="284"/>
        </w:tabs>
        <w:ind w:left="284" w:hanging="284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Er sprake is van een grote groep </w:t>
      </w:r>
      <w:r w:rsidR="002479C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natuurlijke personen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die in een problematische schuldsituatie verkeert of dreigt te verkeren, </w:t>
      </w:r>
      <w:r w:rsidR="006F1384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hetgeen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leidt tot tal van maatschappelijke problemen</w:t>
      </w:r>
      <w:r w:rsidR="007E5CB8">
        <w:rPr>
          <w:rFonts w:asciiTheme="minorHAnsi" w:hAnsiTheme="minorHAnsi" w:cstheme="minorHAnsi"/>
          <w:color w:val="1E2878"/>
          <w:sz w:val="22"/>
          <w:szCs w:val="22"/>
          <w:lang w:val="nl-NL"/>
        </w:rPr>
        <w:t>,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zoals armoede, sociale uitsluiting en gezondheidsproblemen;</w:t>
      </w:r>
    </w:p>
    <w:p w14:paraId="4CBD2311" w14:textId="73CE3721" w:rsidR="00C1447C" w:rsidRPr="00F242A5" w:rsidRDefault="00F63C9F" w:rsidP="00F63C9F">
      <w:pPr>
        <w:numPr>
          <w:ilvl w:val="0"/>
          <w:numId w:val="1"/>
        </w:numPr>
        <w:tabs>
          <w:tab w:val="clear" w:pos="823"/>
          <w:tab w:val="num" w:pos="284"/>
        </w:tabs>
        <w:ind w:left="284" w:hanging="284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Sommige </w:t>
      </w:r>
      <w:r w:rsidR="00E12420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chuldenaren van de </w:t>
      </w:r>
      <w:r w:rsidR="004D3CD8">
        <w:rPr>
          <w:rFonts w:asciiTheme="minorHAnsi" w:hAnsiTheme="minorHAnsi" w:cstheme="minorHAnsi"/>
          <w:color w:val="1E2878"/>
          <w:sz w:val="22"/>
          <w:szCs w:val="22"/>
          <w:lang w:val="nl-NL"/>
        </w:rPr>
        <w:t>O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verheidscrediteur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(terug)vordering(en)</w:t>
      </w:r>
      <w:r w:rsidR="00BA6F61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niet (kunnen) betalen, waarna het incassobeleid in gang gezet wordt met mogelijk een dwangbevel dan wel gerechtelijk</w:t>
      </w:r>
      <w:r w:rsidR="00BA6F61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vonnis</w:t>
      </w:r>
      <w:r w:rsidR="00C1447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;</w:t>
      </w:r>
    </w:p>
    <w:p w14:paraId="0EF7160D" w14:textId="77777777" w:rsidR="003E384C" w:rsidRPr="00F242A5" w:rsidRDefault="002E4A22" w:rsidP="002E4A22">
      <w:pPr>
        <w:numPr>
          <w:ilvl w:val="0"/>
          <w:numId w:val="1"/>
        </w:numPr>
        <w:tabs>
          <w:tab w:val="clear" w:pos="823"/>
          <w:tab w:val="num" w:pos="284"/>
        </w:tabs>
        <w:ind w:left="284" w:hanging="284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3E384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NVVK als belangenbehartiger</w:t>
      </w:r>
      <w:r w:rsidR="006F1384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,</w:t>
      </w:r>
      <w:r w:rsidR="003E384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6F1384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met</w:t>
      </w:r>
      <w:r w:rsidR="00A76683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3E384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de bij haar aangesloten gemeentelijke kredietbanken</w:t>
      </w:r>
      <w:r w:rsidR="004E5E4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,</w:t>
      </w:r>
      <w:r w:rsidR="003E384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publieke en private instellingen, streeft naar uniformiteit en hoogwaardige onafhankelijke dienstverlening op het terrein van </w:t>
      </w:r>
      <w:r w:rsidR="00BF0F7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3E384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</w:t>
      </w:r>
      <w:r w:rsidR="00BF0F7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hulpverlening</w:t>
      </w:r>
      <w:r w:rsidR="003E384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;</w:t>
      </w:r>
    </w:p>
    <w:p w14:paraId="3815A027" w14:textId="6D661A19" w:rsidR="00387CE1" w:rsidRPr="00F242A5" w:rsidRDefault="006E2595" w:rsidP="002E4A22">
      <w:pPr>
        <w:numPr>
          <w:ilvl w:val="0"/>
          <w:numId w:val="1"/>
        </w:numPr>
        <w:tabs>
          <w:tab w:val="clear" w:pos="823"/>
          <w:tab w:val="num" w:pos="284"/>
        </w:tabs>
        <w:ind w:left="284" w:hanging="284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0472C2">
        <w:rPr>
          <w:rFonts w:asciiTheme="minorHAnsi" w:hAnsiTheme="minorHAnsi" w:cstheme="minorHAnsi"/>
          <w:color w:val="1E2878"/>
          <w:sz w:val="22"/>
          <w:szCs w:val="22"/>
          <w:lang w:val="nl-NL"/>
        </w:rPr>
        <w:t>O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verheidscrediteur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E0548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bereid </w:t>
      </w:r>
      <w:r w:rsidR="006E0C2D">
        <w:rPr>
          <w:rFonts w:asciiTheme="minorHAnsi" w:hAnsiTheme="minorHAnsi" w:cstheme="minorHAnsi"/>
          <w:color w:val="1E2878"/>
          <w:sz w:val="22"/>
          <w:szCs w:val="22"/>
          <w:lang w:val="nl-NL"/>
        </w:rPr>
        <w:t>is</w:t>
      </w:r>
      <w:r w:rsidR="00E0548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01308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in</w:t>
      </w:r>
      <w:r w:rsidR="00E0548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het</w:t>
      </w:r>
      <w:r w:rsidR="004D0E7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geval van </w:t>
      </w:r>
      <w:r w:rsidR="00BF0F7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een </w:t>
      </w:r>
      <w:r w:rsidR="00AB429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p</w:t>
      </w:r>
      <w:r w:rsidR="0001308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roblematische schuld</w:t>
      </w:r>
      <w:r w:rsidR="00BF0F7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situatie</w:t>
      </w:r>
      <w:r w:rsidR="00945A5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01308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bij </w:t>
      </w:r>
      <w:r w:rsidR="006E0C2D">
        <w:rPr>
          <w:rFonts w:asciiTheme="minorHAnsi" w:hAnsiTheme="minorHAnsi" w:cstheme="minorHAnsi"/>
          <w:color w:val="1E2878"/>
          <w:sz w:val="22"/>
          <w:szCs w:val="22"/>
          <w:lang w:val="nl-NL"/>
        </w:rPr>
        <w:t>zijn</w:t>
      </w:r>
      <w:r w:rsidR="0001308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6F1384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debiteuren </w:t>
      </w:r>
      <w:r w:rsidR="0001308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mee </w:t>
      </w:r>
      <w:r w:rsidR="00E0548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te</w:t>
      </w:r>
      <w:r w:rsidR="006D1F0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werken aan </w:t>
      </w:r>
      <w:r w:rsidR="003E384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totstandkoming van een </w:t>
      </w:r>
      <w:r w:rsidR="00A76683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m</w:t>
      </w:r>
      <w:r w:rsidR="006525DB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innelijke regeling</w:t>
      </w:r>
      <w:r w:rsidR="00A45DB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;</w:t>
      </w:r>
    </w:p>
    <w:p w14:paraId="30ADD12F" w14:textId="197BE857" w:rsidR="00A65DB1" w:rsidRPr="00F242A5" w:rsidRDefault="002F73C8" w:rsidP="002E4A22">
      <w:pPr>
        <w:numPr>
          <w:ilvl w:val="0"/>
          <w:numId w:val="1"/>
        </w:numPr>
        <w:tabs>
          <w:tab w:val="clear" w:pos="823"/>
          <w:tab w:val="num" w:pos="284"/>
        </w:tabs>
        <w:ind w:left="284" w:hanging="284"/>
        <w:rPr>
          <w:rFonts w:asciiTheme="minorHAnsi" w:hAnsiTheme="minorHAnsi" w:cstheme="minorHAnsi"/>
          <w:bCs/>
          <w:iCs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P</w:t>
      </w:r>
      <w:r w:rsidR="0001308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artijen </w:t>
      </w:r>
      <w:r w:rsidR="009F40E4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hun </w:t>
      </w:r>
      <w:r w:rsidR="0001308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afspraken </w:t>
      </w:r>
      <w:r w:rsidR="009F40E4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omtrent de medewerking van</w:t>
      </w:r>
      <w:r w:rsidR="00EE15E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</w:t>
      </w:r>
      <w:r w:rsidR="00021EB5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verheidscrediteur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01308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wensen vast te leggen in dit convenant</w:t>
      </w:r>
      <w:r w:rsidR="002E4A2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;</w:t>
      </w:r>
    </w:p>
    <w:p w14:paraId="173EC9D3" w14:textId="77777777" w:rsidR="00165B86" w:rsidRPr="00F242A5" w:rsidRDefault="00165B86" w:rsidP="002E4A22">
      <w:pPr>
        <w:numPr>
          <w:ilvl w:val="0"/>
          <w:numId w:val="1"/>
        </w:numPr>
        <w:tabs>
          <w:tab w:val="clear" w:pos="823"/>
          <w:tab w:val="num" w:pos="284"/>
        </w:tabs>
        <w:ind w:left="284" w:hanging="284"/>
        <w:rPr>
          <w:rFonts w:asciiTheme="minorHAnsi" w:hAnsiTheme="minorHAnsi" w:cstheme="minorHAnsi"/>
          <w:bCs/>
          <w:iCs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Partijen vanuit hun maatschappelijke verantwoordelijkheid willen samenwerken teneinde </w:t>
      </w:r>
      <w:r w:rsidR="00BF4184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de situatie onder a. positief te beïnvloeden</w:t>
      </w:r>
      <w:r w:rsidR="002E4A2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</w:t>
      </w:r>
    </w:p>
    <w:p w14:paraId="5ED15DA5" w14:textId="77777777" w:rsidR="004511BC" w:rsidRPr="00F242A5" w:rsidRDefault="004511BC" w:rsidP="00A65DB1">
      <w:pPr>
        <w:tabs>
          <w:tab w:val="left" w:pos="284"/>
        </w:tabs>
        <w:rPr>
          <w:rFonts w:asciiTheme="minorHAnsi" w:hAnsiTheme="minorHAnsi" w:cstheme="minorHAnsi"/>
          <w:b/>
          <w:bCs/>
          <w:i/>
          <w:iCs/>
          <w:color w:val="1E2878"/>
          <w:sz w:val="22"/>
          <w:szCs w:val="22"/>
          <w:lang w:val="nl-NL"/>
        </w:rPr>
      </w:pPr>
    </w:p>
    <w:p w14:paraId="21027369" w14:textId="77777777" w:rsidR="004511BC" w:rsidRPr="00F242A5" w:rsidRDefault="009D5191" w:rsidP="00A65DB1">
      <w:pPr>
        <w:tabs>
          <w:tab w:val="left" w:pos="284"/>
        </w:tabs>
        <w:rPr>
          <w:rFonts w:asciiTheme="minorHAnsi" w:hAnsiTheme="minorHAnsi" w:cstheme="minorHAnsi"/>
          <w:b/>
          <w:bCs/>
          <w:i/>
          <w:iCs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/>
          <w:bCs/>
          <w:i/>
          <w:iCs/>
          <w:color w:val="1E2878"/>
          <w:sz w:val="22"/>
          <w:szCs w:val="22"/>
          <w:lang w:val="nl-NL"/>
        </w:rPr>
        <w:br w:type="page"/>
      </w:r>
      <w:r w:rsidR="004511BC" w:rsidRPr="00F242A5">
        <w:rPr>
          <w:rFonts w:asciiTheme="minorHAnsi" w:hAnsiTheme="minorHAnsi" w:cstheme="minorHAnsi"/>
          <w:b/>
          <w:bCs/>
          <w:iCs/>
          <w:color w:val="1E2878"/>
          <w:sz w:val="22"/>
          <w:szCs w:val="22"/>
          <w:lang w:val="nl-NL"/>
        </w:rPr>
        <w:lastRenderedPageBreak/>
        <w:t>KOMEN HET VOLGENDE OVEREEN</w:t>
      </w:r>
      <w:r w:rsidR="004511BC" w:rsidRPr="00F242A5">
        <w:rPr>
          <w:rFonts w:asciiTheme="minorHAnsi" w:hAnsiTheme="minorHAnsi" w:cstheme="minorHAnsi"/>
          <w:b/>
          <w:bCs/>
          <w:i/>
          <w:iCs/>
          <w:color w:val="1E2878"/>
          <w:sz w:val="22"/>
          <w:szCs w:val="22"/>
          <w:lang w:val="nl-NL"/>
        </w:rPr>
        <w:t>:</w:t>
      </w:r>
      <w:r w:rsidR="00A65DB1" w:rsidRPr="00F242A5">
        <w:rPr>
          <w:rFonts w:asciiTheme="minorHAnsi" w:hAnsiTheme="minorHAnsi" w:cstheme="minorHAnsi"/>
          <w:b/>
          <w:bCs/>
          <w:i/>
          <w:iCs/>
          <w:color w:val="1E2878"/>
          <w:sz w:val="22"/>
          <w:szCs w:val="22"/>
          <w:lang w:val="nl-NL"/>
        </w:rPr>
        <w:br/>
      </w:r>
    </w:p>
    <w:p w14:paraId="76124F45" w14:textId="77777777" w:rsidR="00B24C86" w:rsidRPr="00F242A5" w:rsidRDefault="00A65DB1" w:rsidP="00A65DB1">
      <w:pPr>
        <w:tabs>
          <w:tab w:val="left" w:pos="284"/>
        </w:tabs>
        <w:rPr>
          <w:rFonts w:asciiTheme="minorHAnsi" w:hAnsiTheme="minorHAnsi" w:cstheme="minorHAnsi"/>
          <w:b/>
          <w:bCs/>
          <w:iCs/>
          <w:color w:val="1E2878"/>
          <w:sz w:val="22"/>
          <w:szCs w:val="22"/>
          <w:u w:val="single"/>
          <w:lang w:val="nl-NL"/>
        </w:rPr>
      </w:pPr>
      <w:r w:rsidRPr="00F242A5">
        <w:rPr>
          <w:rFonts w:asciiTheme="minorHAnsi" w:hAnsiTheme="minorHAnsi" w:cstheme="minorHAnsi"/>
          <w:b/>
          <w:bCs/>
          <w:iCs/>
          <w:color w:val="1E2878"/>
          <w:sz w:val="22"/>
          <w:szCs w:val="22"/>
          <w:u w:val="single"/>
          <w:lang w:val="nl-NL"/>
        </w:rPr>
        <w:t>Algemene Bepalingen</w:t>
      </w:r>
    </w:p>
    <w:p w14:paraId="3777F8E3" w14:textId="77777777" w:rsidR="003C5F81" w:rsidRPr="00F242A5" w:rsidRDefault="003C5F81" w:rsidP="00A65DB1">
      <w:pPr>
        <w:tabs>
          <w:tab w:val="left" w:pos="284"/>
        </w:tabs>
        <w:rPr>
          <w:rFonts w:asciiTheme="minorHAnsi" w:hAnsiTheme="minorHAnsi" w:cstheme="minorHAnsi"/>
          <w:b/>
          <w:bCs/>
          <w:iCs/>
          <w:color w:val="1E2878"/>
          <w:sz w:val="22"/>
          <w:szCs w:val="22"/>
          <w:u w:val="single"/>
          <w:lang w:val="nl-NL"/>
        </w:rPr>
      </w:pPr>
    </w:p>
    <w:p w14:paraId="1093E8D2" w14:textId="77777777" w:rsidR="009E0844" w:rsidRPr="00F242A5" w:rsidRDefault="009E0844" w:rsidP="00483F1D">
      <w:pPr>
        <w:pStyle w:val="Kop2"/>
        <w:numPr>
          <w:ilvl w:val="0"/>
          <w:numId w:val="2"/>
        </w:numPr>
        <w:spacing w:before="0" w:after="0"/>
        <w:ind w:left="425" w:hanging="425"/>
        <w:rPr>
          <w:rFonts w:asciiTheme="minorHAnsi" w:hAnsiTheme="minorHAnsi" w:cstheme="minorHAnsi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Cs w:val="0"/>
          <w:i w:val="0"/>
          <w:iCs w:val="0"/>
          <w:color w:val="1E2878"/>
          <w:sz w:val="22"/>
          <w:szCs w:val="22"/>
          <w:lang w:val="nl-NL"/>
        </w:rPr>
        <w:t>Definities</w:t>
      </w:r>
    </w:p>
    <w:p w14:paraId="1557774A" w14:textId="41F49ACA" w:rsidR="00C4641E" w:rsidRPr="00F242A5" w:rsidRDefault="00640667" w:rsidP="00C4641E">
      <w:pPr>
        <w:pStyle w:val="Kop2"/>
        <w:spacing w:before="0" w:after="0"/>
        <w:ind w:left="454"/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Partijen hanteren </w:t>
      </w:r>
      <w:r w:rsidR="00785105"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de </w:t>
      </w:r>
      <w:r w:rsidR="005C5114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volgende</w:t>
      </w:r>
      <w:r w:rsidR="002C2D0C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 definities</w:t>
      </w:r>
      <w:r w:rsidR="0037279B"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:</w:t>
      </w:r>
    </w:p>
    <w:p w14:paraId="578811CC" w14:textId="1A127417" w:rsidR="00C4641E" w:rsidRPr="00F242A5" w:rsidRDefault="00C4641E" w:rsidP="002C3B67">
      <w:pPr>
        <w:pStyle w:val="Kop2"/>
        <w:numPr>
          <w:ilvl w:val="1"/>
          <w:numId w:val="2"/>
        </w:numPr>
        <w:tabs>
          <w:tab w:val="num" w:pos="426"/>
        </w:tabs>
        <w:spacing w:before="0" w:after="0"/>
        <w:ind w:left="993"/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i w:val="0"/>
          <w:color w:val="1E2878"/>
          <w:sz w:val="22"/>
          <w:szCs w:val="22"/>
          <w:lang w:val="nl-NL"/>
        </w:rPr>
        <w:t xml:space="preserve">Aanvraag: </w:t>
      </w:r>
      <w:r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Een verzoek van een natuurlijk persoon aan een </w:t>
      </w:r>
      <w:r w:rsidR="008A501C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chuldhulpverlener</w:t>
      </w:r>
      <w:r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 om </w:t>
      </w:r>
      <w:r w:rsidRPr="00331C08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hem</w:t>
      </w:r>
      <w:r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 behulpzaam te zijn bij het vinden van een oplossing voor zijn problematische schuldsituatie. </w:t>
      </w:r>
    </w:p>
    <w:p w14:paraId="1A1F96A1" w14:textId="6701E9D2" w:rsidR="00C4641E" w:rsidRPr="00F242A5" w:rsidRDefault="00C4641E" w:rsidP="002C3B67">
      <w:pPr>
        <w:pStyle w:val="Kop2"/>
        <w:tabs>
          <w:tab w:val="left" w:pos="993"/>
        </w:tabs>
        <w:spacing w:before="0" w:after="0"/>
        <w:ind w:left="993" w:hanging="567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1.2</w:t>
      </w:r>
      <w:r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i w:val="0"/>
          <w:iCs w:val="0"/>
          <w:color w:val="1E2878"/>
          <w:sz w:val="22"/>
          <w:szCs w:val="22"/>
          <w:lang w:val="nl-NL"/>
        </w:rPr>
        <w:t xml:space="preserve">Bedreigende </w:t>
      </w:r>
      <w:r w:rsidR="00886E90">
        <w:rPr>
          <w:rFonts w:asciiTheme="minorHAnsi" w:hAnsiTheme="minorHAnsi" w:cstheme="minorHAnsi"/>
          <w:i w:val="0"/>
          <w:iCs w:val="0"/>
          <w:color w:val="1E2878"/>
          <w:sz w:val="22"/>
          <w:szCs w:val="22"/>
          <w:lang w:val="nl-NL"/>
        </w:rPr>
        <w:t>S</w:t>
      </w:r>
      <w:r w:rsidRPr="00F242A5">
        <w:rPr>
          <w:rFonts w:asciiTheme="minorHAnsi" w:hAnsiTheme="minorHAnsi" w:cstheme="minorHAnsi"/>
          <w:i w:val="0"/>
          <w:iCs w:val="0"/>
          <w:color w:val="1E2878"/>
          <w:sz w:val="22"/>
          <w:szCs w:val="22"/>
          <w:lang w:val="nl-NL"/>
        </w:rPr>
        <w:t xml:space="preserve">ituatie: </w:t>
      </w:r>
      <w:r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(Dreigende) 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Gedwongen woningontruiming, beëindiging van de levering van gas, elektriciteit, stadsverwarming of water of opzegging dan wel ontbinding van de zorgverzekering.</w:t>
      </w:r>
    </w:p>
    <w:p w14:paraId="48E257F5" w14:textId="528B94FB" w:rsidR="00C4641E" w:rsidRPr="00F242A5" w:rsidRDefault="00C4641E" w:rsidP="46498E9C">
      <w:pPr>
        <w:pStyle w:val="Kop2"/>
        <w:spacing w:before="0" w:after="0"/>
        <w:ind w:left="993" w:hanging="567"/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</w:pPr>
      <w:r w:rsidRPr="46498E9C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  <w:lang w:val="nl-NL"/>
        </w:rPr>
        <w:t>1.3</w:t>
      </w:r>
      <w:r w:rsidRPr="00483F1D">
        <w:tab/>
      </w:r>
      <w:r w:rsidRPr="46498E9C">
        <w:rPr>
          <w:rFonts w:asciiTheme="minorHAnsi" w:hAnsiTheme="minorHAnsi" w:cstheme="minorBidi"/>
          <w:i w:val="0"/>
          <w:iCs w:val="0"/>
          <w:color w:val="1E2878"/>
          <w:sz w:val="22"/>
          <w:szCs w:val="22"/>
          <w:lang w:val="nl-NL"/>
        </w:rPr>
        <w:t>Betalingsregeling:</w:t>
      </w:r>
      <w:r w:rsidRPr="00483F1D">
        <w:rPr>
          <w:rFonts w:asciiTheme="minorHAnsi" w:hAnsiTheme="minorHAnsi"/>
          <w:i w:val="0"/>
          <w:color w:val="1E2878"/>
          <w:sz w:val="22"/>
          <w:lang w:val="nl-NL"/>
        </w:rPr>
        <w:t xml:space="preserve"> </w:t>
      </w:r>
      <w:r w:rsidRPr="00B47784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  <w:lang w:val="nl-NL"/>
        </w:rPr>
        <w:t>E</w:t>
      </w:r>
      <w:r w:rsidRPr="00B47784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  <w:t xml:space="preserve">en overeenkomst tussen </w:t>
      </w:r>
      <w:r w:rsidR="00217A3C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  <w:t>S</w:t>
      </w:r>
      <w:r w:rsidR="00685F2F" w:rsidRPr="007C5406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  <w:t>chuldenaar</w:t>
      </w:r>
      <w:r w:rsidRPr="007C5406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  <w:t xml:space="preserve"> en </w:t>
      </w:r>
      <w:r w:rsidR="00822EE4" w:rsidRPr="004D3CD8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  <w:t xml:space="preserve">de </w:t>
      </w:r>
      <w:r w:rsidR="00F212BF" w:rsidRPr="00BB76B0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  <w:t>schuldeiser</w:t>
      </w:r>
      <w:r w:rsidRPr="00F00ED7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  <w:t xml:space="preserve">, tot stand gekomen door bemiddeling via een </w:t>
      </w:r>
      <w:r w:rsidR="008A501C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  <w:t>S</w:t>
      </w:r>
      <w:r w:rsidR="00685F2F" w:rsidRPr="007C5406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  <w:t>chuldhulpverlener</w:t>
      </w:r>
      <w:r w:rsidRPr="007C5406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  <w:t xml:space="preserve">, waarbij wordt bepaald dat de vastgestelde vordering </w:t>
      </w:r>
      <w:r w:rsidRPr="004D3CD8">
        <w:rPr>
          <w:rFonts w:asciiTheme="minorHAnsi" w:hAnsiTheme="minorHAnsi" w:cstheme="minorBidi"/>
          <w:b w:val="0"/>
          <w:bCs w:val="0"/>
          <w:i w:val="0"/>
          <w:iCs w:val="0"/>
          <w:color w:val="1E2878"/>
          <w:sz w:val="22"/>
          <w:szCs w:val="22"/>
        </w:rPr>
        <w:t>volledig wordt terugbetaald in een vooraf vastgesteld aantal termijnen.</w:t>
      </w:r>
    </w:p>
    <w:p w14:paraId="2E55380F" w14:textId="14D6F4AD" w:rsidR="00C4641E" w:rsidRPr="00F242A5" w:rsidRDefault="00C4641E" w:rsidP="002C3B67">
      <w:pPr>
        <w:pStyle w:val="Kop2"/>
        <w:spacing w:before="0" w:after="0"/>
        <w:ind w:left="993" w:hanging="567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1.4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i w:val="0"/>
          <w:iCs w:val="0"/>
          <w:color w:val="1E2878"/>
          <w:sz w:val="22"/>
          <w:szCs w:val="22"/>
          <w:lang w:val="nl-NL"/>
        </w:rPr>
        <w:t>Herfinanciering: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 Een financieringsovereenkomst tussen </w:t>
      </w:r>
      <w:r w:rsidR="00217A3C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chuldenaar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 en kredietverstrekker, waarmee de vastgestelde vorderingen van alle schuldeisers voor 100% ineens worden voldaan.</w:t>
      </w:r>
    </w:p>
    <w:p w14:paraId="3D0FDDA5" w14:textId="4FDF46DC" w:rsidR="00C4641E" w:rsidRPr="00F242A5" w:rsidRDefault="00C4641E" w:rsidP="00822EE4">
      <w:pPr>
        <w:pStyle w:val="Kop2"/>
        <w:spacing w:before="0" w:after="0"/>
        <w:ind w:left="993" w:hanging="567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1.5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i w:val="0"/>
          <w:iCs w:val="0"/>
          <w:color w:val="1E2878"/>
          <w:sz w:val="22"/>
          <w:szCs w:val="22"/>
          <w:lang w:val="nl-NL"/>
        </w:rPr>
        <w:t>Kennisgeving: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De schriftelijke mededeling van een </w:t>
      </w:r>
      <w:r w:rsidR="008A501C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chuldhulpverlener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aan </w:t>
      </w:r>
      <w:r w:rsidR="00F5143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de </w:t>
      </w:r>
      <w:r w:rsidR="00F212B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schuldeiser</w:t>
      </w:r>
      <w:r w:rsidR="00A425B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dat stabilisatie van de problematische schuldsituatie van een </w:t>
      </w:r>
      <w:r w:rsidR="00217A3C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chuldenaar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wenselijk is door middel van een melding en/of een </w:t>
      </w:r>
      <w:r w:rsidR="00541D7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tabilisatieovereenkomst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.</w:t>
      </w:r>
    </w:p>
    <w:p w14:paraId="24B6E7DF" w14:textId="43AE526B" w:rsidR="00C4641E" w:rsidRPr="00F242A5" w:rsidRDefault="00C4641E" w:rsidP="002C3B67">
      <w:pPr>
        <w:tabs>
          <w:tab w:val="left" w:pos="993"/>
        </w:tabs>
        <w:ind w:left="993" w:hanging="567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bCs/>
          <w:color w:val="1E2878"/>
          <w:sz w:val="22"/>
          <w:szCs w:val="22"/>
        </w:rPr>
        <w:t>1.6</w:t>
      </w:r>
      <w:r w:rsidRPr="00F242A5">
        <w:rPr>
          <w:rFonts w:asciiTheme="minorHAnsi" w:hAnsiTheme="minorHAnsi" w:cstheme="minorHAnsi"/>
          <w:b/>
          <w:color w:val="1E2878"/>
          <w:sz w:val="22"/>
          <w:szCs w:val="22"/>
        </w:rPr>
        <w:tab/>
      </w:r>
      <w:r w:rsidR="00685F2F">
        <w:rPr>
          <w:rFonts w:asciiTheme="minorHAnsi" w:hAnsiTheme="minorHAnsi" w:cstheme="minorHAnsi"/>
          <w:b/>
          <w:color w:val="1E2878"/>
          <w:sz w:val="22"/>
          <w:szCs w:val="22"/>
        </w:rPr>
        <w:t>Minnelijk Voorstel</w:t>
      </w:r>
      <w:r w:rsidRPr="00F242A5">
        <w:rPr>
          <w:rFonts w:asciiTheme="minorHAnsi" w:hAnsiTheme="minorHAnsi" w:cstheme="minorHAnsi"/>
          <w:b/>
          <w:color w:val="1E2878"/>
          <w:sz w:val="22"/>
          <w:szCs w:val="22"/>
        </w:rPr>
        <w:t>:</w:t>
      </w:r>
      <w:r w:rsidR="00B7501A" w:rsidRPr="00F242A5">
        <w:rPr>
          <w:rFonts w:asciiTheme="minorHAnsi" w:hAnsiTheme="minorHAnsi" w:cstheme="minorHAnsi"/>
          <w:b/>
          <w:color w:val="1E2878"/>
          <w:sz w:val="22"/>
          <w:szCs w:val="22"/>
        </w:rPr>
        <w:t xml:space="preserve"> </w:t>
      </w:r>
    </w:p>
    <w:p w14:paraId="17EA2331" w14:textId="119CAD50" w:rsidR="00A425BF" w:rsidRPr="00F242A5" w:rsidRDefault="00A425BF" w:rsidP="002C3B67">
      <w:pPr>
        <w:pStyle w:val="Lijstalinea"/>
        <w:tabs>
          <w:tab w:val="num" w:pos="993"/>
        </w:tabs>
        <w:ind w:left="993" w:hanging="567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ab/>
        <w:t xml:space="preserve">Een voorstel voor zowel de </w:t>
      </w:r>
      <w:r w:rsidR="00217A3C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chuldenaar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als voor de schuldeiser gebaseerd op een: </w:t>
      </w:r>
    </w:p>
    <w:p w14:paraId="0C54C5BA" w14:textId="42B192C1" w:rsidR="00A425BF" w:rsidRPr="00F242A5" w:rsidRDefault="00692EE2" w:rsidP="00D16939">
      <w:pPr>
        <w:pStyle w:val="Lijstalinea"/>
        <w:numPr>
          <w:ilvl w:val="0"/>
          <w:numId w:val="21"/>
        </w:numPr>
        <w:tabs>
          <w:tab w:val="clear" w:pos="1414"/>
          <w:tab w:val="num" w:pos="993"/>
          <w:tab w:val="num" w:pos="1276"/>
        </w:tabs>
        <w:ind w:left="993" w:firstLine="0"/>
        <w:rPr>
          <w:rFonts w:asciiTheme="minorHAnsi" w:hAnsiTheme="minorHAnsi" w:cstheme="minorHAnsi"/>
          <w:color w:val="1E2878"/>
          <w:sz w:val="22"/>
          <w:szCs w:val="22"/>
        </w:rPr>
      </w:pPr>
      <w:r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chuldregeling</w:t>
      </w:r>
      <w:r w:rsidR="00A425BF" w:rsidRPr="00F242A5">
        <w:rPr>
          <w:rFonts w:asciiTheme="minorHAnsi" w:hAnsiTheme="minorHAnsi" w:cstheme="minorHAnsi"/>
          <w:color w:val="1E2878"/>
          <w:sz w:val="22"/>
          <w:szCs w:val="22"/>
        </w:rPr>
        <w:t>, welke kan bestaan uit:</w:t>
      </w:r>
    </w:p>
    <w:p w14:paraId="2B322984" w14:textId="118F4CC8" w:rsidR="00A425BF" w:rsidRPr="00F242A5" w:rsidRDefault="00D1419F" w:rsidP="00E51565">
      <w:pPr>
        <w:pStyle w:val="Lijstalinea"/>
        <w:numPr>
          <w:ilvl w:val="2"/>
          <w:numId w:val="21"/>
        </w:numPr>
        <w:tabs>
          <w:tab w:val="clear" w:pos="1598"/>
          <w:tab w:val="num" w:pos="1560"/>
          <w:tab w:val="num" w:pos="1985"/>
        </w:tabs>
        <w:ind w:left="1560" w:hanging="142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een </w:t>
      </w:r>
      <w:r w:rsidR="00A425BF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schuldbemiddeling, waarbij de </w:t>
      </w:r>
      <w:r w:rsidR="00C12F87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chuldhulpverlener</w:t>
      </w:r>
      <w:r w:rsidR="00A425BF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een betalingsvoorstel voor de totale schuldenlast tegen finale kwijting doet aan </w:t>
      </w:r>
      <w:r w:rsidR="00F5143E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de </w:t>
      </w:r>
      <w:r w:rsidR="007C37DC">
        <w:rPr>
          <w:rFonts w:asciiTheme="minorHAnsi" w:hAnsiTheme="minorHAnsi" w:cstheme="minorHAnsi"/>
          <w:color w:val="1E2878"/>
          <w:sz w:val="22"/>
          <w:szCs w:val="22"/>
        </w:rPr>
        <w:t>schuldeiser</w:t>
      </w:r>
      <w:r w:rsidR="00A425BF" w:rsidRPr="00F242A5">
        <w:rPr>
          <w:rFonts w:asciiTheme="minorHAnsi" w:hAnsiTheme="minorHAnsi" w:cstheme="minorHAnsi"/>
          <w:color w:val="1E2878"/>
          <w:sz w:val="22"/>
          <w:szCs w:val="22"/>
        </w:rPr>
        <w:t>;</w:t>
      </w:r>
    </w:p>
    <w:p w14:paraId="3E6F8897" w14:textId="172398C0" w:rsidR="00A425BF" w:rsidRPr="00F242A5" w:rsidRDefault="00A425BF" w:rsidP="00E51565">
      <w:pPr>
        <w:pStyle w:val="Lijstalinea"/>
        <w:numPr>
          <w:ilvl w:val="2"/>
          <w:numId w:val="21"/>
        </w:numPr>
        <w:tabs>
          <w:tab w:val="clear" w:pos="1598"/>
          <w:tab w:val="num" w:pos="1560"/>
          <w:tab w:val="num" w:pos="1985"/>
        </w:tabs>
        <w:ind w:left="1560" w:hanging="142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een saneringskrediet waarbij de </w:t>
      </w:r>
      <w:r w:rsidR="00C12F87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chuldhulpverlener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één betaling voor de totale schuldenlast tegen finale kwijting doet aan </w:t>
      </w:r>
      <w:r w:rsidR="00F5143E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de </w:t>
      </w:r>
      <w:r w:rsidR="007C37DC">
        <w:rPr>
          <w:rFonts w:asciiTheme="minorHAnsi" w:hAnsiTheme="minorHAnsi" w:cstheme="minorHAnsi"/>
          <w:color w:val="1E2878"/>
          <w:sz w:val="22"/>
          <w:szCs w:val="22"/>
        </w:rPr>
        <w:t>schuldeiser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>;</w:t>
      </w:r>
    </w:p>
    <w:p w14:paraId="57D7E850" w14:textId="7E93E9B8" w:rsidR="00A425BF" w:rsidRPr="00F242A5" w:rsidRDefault="00692EE2" w:rsidP="00D16939">
      <w:pPr>
        <w:pStyle w:val="Lijstalinea"/>
        <w:numPr>
          <w:ilvl w:val="0"/>
          <w:numId w:val="21"/>
        </w:numPr>
        <w:tabs>
          <w:tab w:val="clear" w:pos="1414"/>
          <w:tab w:val="num" w:pos="993"/>
          <w:tab w:val="num" w:pos="1276"/>
        </w:tabs>
        <w:ind w:left="993" w:firstLine="0"/>
        <w:rPr>
          <w:rFonts w:asciiTheme="minorHAnsi" w:hAnsiTheme="minorHAnsi" w:cstheme="minorHAnsi"/>
          <w:color w:val="1E2878"/>
          <w:sz w:val="22"/>
          <w:szCs w:val="22"/>
        </w:rPr>
      </w:pPr>
      <w:r>
        <w:rPr>
          <w:rFonts w:asciiTheme="minorHAnsi" w:hAnsiTheme="minorHAnsi" w:cstheme="minorHAnsi"/>
          <w:color w:val="1E2878"/>
          <w:sz w:val="22"/>
          <w:szCs w:val="22"/>
        </w:rPr>
        <w:t>H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erfinanciering</w:t>
      </w:r>
      <w:r w:rsidR="00A425BF" w:rsidRPr="00F242A5">
        <w:rPr>
          <w:rFonts w:asciiTheme="minorHAnsi" w:hAnsiTheme="minorHAnsi" w:cstheme="minorHAnsi"/>
          <w:color w:val="1E2878"/>
          <w:sz w:val="22"/>
          <w:szCs w:val="22"/>
        </w:rPr>
        <w:t>;</w:t>
      </w:r>
    </w:p>
    <w:p w14:paraId="10F82EA4" w14:textId="6B2A45E8" w:rsidR="00C4641E" w:rsidRDefault="00692EE2" w:rsidP="00AB41D5">
      <w:pPr>
        <w:pStyle w:val="Lijstalinea"/>
        <w:numPr>
          <w:ilvl w:val="0"/>
          <w:numId w:val="21"/>
        </w:numPr>
        <w:tabs>
          <w:tab w:val="clear" w:pos="1414"/>
          <w:tab w:val="num" w:pos="993"/>
          <w:tab w:val="num" w:pos="1276"/>
        </w:tabs>
        <w:ind w:left="993" w:firstLine="0"/>
        <w:rPr>
          <w:rFonts w:asciiTheme="minorHAnsi" w:hAnsiTheme="minorHAnsi" w:cstheme="minorHAnsi"/>
          <w:color w:val="1E2878"/>
          <w:sz w:val="22"/>
          <w:szCs w:val="22"/>
        </w:rPr>
      </w:pPr>
      <w:r>
        <w:rPr>
          <w:rFonts w:asciiTheme="minorHAnsi" w:hAnsiTheme="minorHAnsi" w:cstheme="minorHAnsi"/>
          <w:color w:val="1E2878"/>
          <w:sz w:val="22"/>
          <w:szCs w:val="22"/>
        </w:rPr>
        <w:t>B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etalingsregeling</w:t>
      </w:r>
      <w:r w:rsidR="00A425BF" w:rsidRPr="00F242A5">
        <w:rPr>
          <w:rFonts w:asciiTheme="minorHAnsi" w:hAnsiTheme="minorHAnsi" w:cstheme="minorHAnsi"/>
          <w:color w:val="1E2878"/>
          <w:sz w:val="22"/>
          <w:szCs w:val="22"/>
        </w:rPr>
        <w:t>.</w:t>
      </w:r>
    </w:p>
    <w:p w14:paraId="1EEE2704" w14:textId="3A5785B3" w:rsidR="001027DF" w:rsidRPr="00F242A5" w:rsidRDefault="006F4DE1" w:rsidP="00483F1D">
      <w:pPr>
        <w:pStyle w:val="Kop2"/>
        <w:numPr>
          <w:ilvl w:val="1"/>
          <w:numId w:val="24"/>
        </w:numPr>
        <w:tabs>
          <w:tab w:val="left" w:pos="993"/>
        </w:tabs>
        <w:spacing w:before="0" w:after="0"/>
        <w:ind w:left="993"/>
        <w:rPr>
          <w:rFonts w:asciiTheme="minorHAnsi" w:hAnsiTheme="minorHAnsi" w:cstheme="minorHAnsi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Cs w:val="0"/>
          <w:i w:val="0"/>
          <w:iCs w:val="0"/>
          <w:color w:val="1E2878"/>
          <w:sz w:val="22"/>
          <w:szCs w:val="22"/>
          <w:lang w:val="nl-NL"/>
        </w:rPr>
        <w:t>Overheidscrediteur</w:t>
      </w:r>
      <w:r w:rsidRPr="00483F1D">
        <w:rPr>
          <w:rFonts w:asciiTheme="minorHAnsi" w:hAnsiTheme="minorHAnsi"/>
          <w:i w:val="0"/>
          <w:color w:val="1E2878"/>
          <w:sz w:val="22"/>
          <w:lang w:val="nl-NL"/>
        </w:rPr>
        <w:t>:</w:t>
      </w:r>
      <w:r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DA66B9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Lokale overheid</w:t>
      </w:r>
      <w:r w:rsidR="001E1B9F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spartij</w:t>
      </w:r>
      <w:r w:rsidR="00944CD9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,</w:t>
      </w:r>
      <w:r w:rsidR="00DA66B9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CE33EF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te weten</w:t>
      </w:r>
      <w:r w:rsidR="00C204B2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:</w:t>
      </w:r>
      <w:r w:rsidR="00CE33EF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 gemeenten, waterschappen en samenwerkingsverbanden tussen gemeenten en</w:t>
      </w:r>
      <w:r w:rsidR="00E25EFB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/of waterschappen</w:t>
      </w:r>
      <w:r w:rsidR="001B3FE1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,</w:t>
      </w:r>
      <w:r w:rsidR="00D72AF7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1E1B9F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met vorderingen op </w:t>
      </w:r>
      <w:r w:rsidR="00634CE4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een </w:t>
      </w:r>
      <w:r w:rsidR="00420C2F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chuldenaar</w:t>
      </w:r>
      <w:r w:rsidR="00634CE4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C204B2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op het </w:t>
      </w:r>
      <w:r w:rsidR="00717DBB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gebied</w:t>
      </w:r>
      <w:r w:rsidR="00634CE4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 van gemeentelijke belastingen, </w:t>
      </w:r>
      <w:r w:rsidR="00717DBB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sociaal domein, sociale kredietverlening</w:t>
      </w:r>
      <w:r w:rsidR="00E60848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69299A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en/of</w:t>
      </w:r>
      <w:r w:rsidR="003557B6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E60848"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privaatrechtelijke vorderingen.</w:t>
      </w:r>
    </w:p>
    <w:p w14:paraId="65B0D387" w14:textId="2D848B68" w:rsidR="00831A35" w:rsidRPr="00F242A5" w:rsidRDefault="00685F2F" w:rsidP="002C3B67">
      <w:pPr>
        <w:pStyle w:val="Kop2"/>
        <w:numPr>
          <w:ilvl w:val="1"/>
          <w:numId w:val="24"/>
        </w:numPr>
        <w:tabs>
          <w:tab w:val="left" w:pos="993"/>
        </w:tabs>
        <w:spacing w:before="0" w:after="0"/>
        <w:ind w:left="993"/>
        <w:rPr>
          <w:rFonts w:asciiTheme="minorHAnsi" w:hAnsiTheme="minorHAnsi" w:cstheme="minorHAnsi"/>
          <w:bCs w:val="0"/>
          <w:i w:val="0"/>
          <w:iCs w:val="0"/>
          <w:color w:val="1E2878"/>
          <w:sz w:val="22"/>
          <w:szCs w:val="22"/>
          <w:lang w:val="nl-NL"/>
        </w:rPr>
      </w:pPr>
      <w:r>
        <w:rPr>
          <w:rFonts w:asciiTheme="minorHAnsi" w:hAnsiTheme="minorHAnsi" w:cstheme="minorHAnsi"/>
          <w:bCs w:val="0"/>
          <w:i w:val="0"/>
          <w:iCs w:val="0"/>
          <w:color w:val="1E2878"/>
          <w:sz w:val="22"/>
          <w:szCs w:val="22"/>
          <w:lang w:val="nl-NL"/>
        </w:rPr>
        <w:t>Periodieke Termijn</w:t>
      </w:r>
      <w:r w:rsidR="00831A35" w:rsidRPr="00F242A5">
        <w:rPr>
          <w:rFonts w:asciiTheme="minorHAnsi" w:hAnsiTheme="minorHAnsi" w:cstheme="minorHAnsi"/>
          <w:bCs w:val="0"/>
          <w:i w:val="0"/>
          <w:iCs w:val="0"/>
          <w:color w:val="1E2878"/>
          <w:sz w:val="22"/>
          <w:szCs w:val="22"/>
          <w:lang w:val="nl-NL"/>
        </w:rPr>
        <w:t>en:</w:t>
      </w:r>
      <w:r w:rsidR="00831A35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Voorschotten, lopende premies en/of betaaltermijnen die de </w:t>
      </w:r>
      <w:r w:rsidR="00C0462A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S</w:t>
      </w:r>
      <w:r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chuldenaar</w:t>
      </w:r>
      <w:r w:rsidR="00831A35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verschuldigd is voor een product of dienst. </w:t>
      </w:r>
    </w:p>
    <w:p w14:paraId="1C21FA6F" w14:textId="1D191113" w:rsidR="00E709BB" w:rsidRPr="00F242A5" w:rsidRDefault="00E709BB" w:rsidP="002C3B67">
      <w:pPr>
        <w:pStyle w:val="Kop2"/>
        <w:numPr>
          <w:ilvl w:val="1"/>
          <w:numId w:val="24"/>
        </w:numPr>
        <w:tabs>
          <w:tab w:val="left" w:pos="993"/>
        </w:tabs>
        <w:spacing w:before="0" w:after="0"/>
        <w:ind w:left="993"/>
        <w:rPr>
          <w:rFonts w:asciiTheme="minorHAnsi" w:hAnsiTheme="minorHAnsi" w:cstheme="minorHAnsi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Cs w:val="0"/>
          <w:i w:val="0"/>
          <w:iCs w:val="0"/>
          <w:color w:val="1E2878"/>
          <w:sz w:val="22"/>
          <w:szCs w:val="22"/>
          <w:lang w:val="nl-NL"/>
        </w:rPr>
        <w:t xml:space="preserve">Schuldenaar: </w:t>
      </w:r>
      <w:r w:rsidRPr="00F242A5">
        <w:rPr>
          <w:rFonts w:asciiTheme="minorHAnsi" w:hAnsiTheme="minorHAnsi" w:cstheme="minorHAnsi"/>
          <w:b w:val="0"/>
          <w:i w:val="0"/>
          <w:iCs w:val="0"/>
          <w:color w:val="1E2878"/>
          <w:sz w:val="22"/>
          <w:szCs w:val="22"/>
          <w:lang w:val="nl-NL"/>
        </w:rPr>
        <w:t>Een natuurlijk persoon die een vordering te voldoen heeft bij één of meerdere schuldeiser(s).</w:t>
      </w:r>
    </w:p>
    <w:p w14:paraId="5E913848" w14:textId="77777777" w:rsidR="00E709BB" w:rsidRPr="00F242A5" w:rsidRDefault="00E709BB" w:rsidP="002C3B67">
      <w:pPr>
        <w:pStyle w:val="Kop2"/>
        <w:numPr>
          <w:ilvl w:val="1"/>
          <w:numId w:val="24"/>
        </w:numPr>
        <w:tabs>
          <w:tab w:val="left" w:pos="993"/>
        </w:tabs>
        <w:spacing w:before="0" w:after="0"/>
        <w:ind w:left="993"/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i w:val="0"/>
          <w:color w:val="1E2878"/>
          <w:sz w:val="22"/>
          <w:szCs w:val="22"/>
          <w:lang w:val="nl-NL"/>
        </w:rPr>
        <w:t>Schuldhulpverlener</w:t>
      </w:r>
      <w:r w:rsidRPr="00F242A5">
        <w:rPr>
          <w:rFonts w:asciiTheme="minorHAnsi" w:hAnsiTheme="minorHAnsi" w:cstheme="minorHAnsi"/>
          <w:bCs w:val="0"/>
          <w:i w:val="0"/>
          <w:color w:val="1E2878"/>
          <w:sz w:val="22"/>
          <w:szCs w:val="22"/>
          <w:lang w:val="nl-NL"/>
        </w:rPr>
        <w:t>:</w:t>
      </w:r>
      <w:r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 Een schuldhulpverlenende organisatie die is geregistreerd als NVVK-lid.</w:t>
      </w:r>
    </w:p>
    <w:p w14:paraId="042918B2" w14:textId="664A5571" w:rsidR="00E709BB" w:rsidRPr="00F242A5" w:rsidRDefault="00E709BB" w:rsidP="002C3B67">
      <w:pPr>
        <w:pStyle w:val="Kop2"/>
        <w:numPr>
          <w:ilvl w:val="1"/>
          <w:numId w:val="24"/>
        </w:numPr>
        <w:tabs>
          <w:tab w:val="num" w:pos="993"/>
        </w:tabs>
        <w:spacing w:before="0" w:after="0"/>
        <w:ind w:left="99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i w:val="0"/>
          <w:color w:val="1E2878"/>
          <w:sz w:val="22"/>
          <w:szCs w:val="22"/>
          <w:lang w:val="nl-NL"/>
        </w:rPr>
        <w:t>Schuldregelingsvoorstel:</w:t>
      </w:r>
      <w:r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 Een document waarin de </w:t>
      </w:r>
      <w:r w:rsidR="00122D42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chuldhulpverlener</w:t>
      </w:r>
      <w:r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 </w:t>
      </w:r>
      <w:r w:rsidR="00F5143E"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de </w:t>
      </w:r>
      <w:r w:rsidR="007C37DC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schuldeiser</w:t>
      </w:r>
      <w:r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, namens de </w:t>
      </w:r>
      <w:r w:rsidR="00C0462A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chuldenaar</w:t>
      </w:r>
      <w:r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, verzoekt akkoord te gaan met een </w:t>
      </w:r>
      <w:r w:rsidR="00474FCD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>chuldregeling</w:t>
      </w:r>
      <w:r w:rsidRPr="00F242A5">
        <w:rPr>
          <w:rFonts w:asciiTheme="minorHAnsi" w:hAnsiTheme="minorHAnsi" w:cstheme="minorHAnsi"/>
          <w:b w:val="0"/>
          <w:i w:val="0"/>
          <w:color w:val="1E2878"/>
          <w:sz w:val="22"/>
          <w:szCs w:val="22"/>
          <w:lang w:val="nl-NL"/>
        </w:rPr>
        <w:t xml:space="preserve"> zoals bedoeld in onderdeel a van artikel 1.6.</w:t>
      </w:r>
    </w:p>
    <w:p w14:paraId="37A525C7" w14:textId="6C83A1E6" w:rsidR="00E709BB" w:rsidRPr="00F242A5" w:rsidRDefault="00E709BB" w:rsidP="002C3B67">
      <w:pPr>
        <w:numPr>
          <w:ilvl w:val="1"/>
          <w:numId w:val="24"/>
        </w:numPr>
        <w:tabs>
          <w:tab w:val="num" w:pos="993"/>
        </w:tabs>
        <w:ind w:left="99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/>
          <w:bCs/>
          <w:iCs/>
          <w:color w:val="1E2878"/>
          <w:sz w:val="22"/>
          <w:szCs w:val="22"/>
          <w:lang w:val="nl-NL"/>
        </w:rPr>
        <w:t>Stabilisatieovereenkomst: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Een overeenkomst tussen </w:t>
      </w:r>
      <w:r w:rsidR="00C0462A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chuldenaar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en NVVK-lid waarin de rechten en verplichtingen van en </w:t>
      </w:r>
      <w:r w:rsidR="00CC1C50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voorwaarden voor beide </w:t>
      </w:r>
      <w:r w:rsidR="00846904">
        <w:rPr>
          <w:rFonts w:asciiTheme="minorHAnsi" w:hAnsiTheme="minorHAnsi" w:cstheme="minorHAnsi"/>
          <w:color w:val="1E2878"/>
          <w:sz w:val="22"/>
          <w:szCs w:val="22"/>
          <w:lang w:val="nl-NL"/>
        </w:rPr>
        <w:t>P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artijen ten behoeve van de stabilisatie van de financiële situatie van de </w:t>
      </w:r>
      <w:r w:rsidR="00C0462A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chuldenaar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zijn opgenomen.</w:t>
      </w:r>
    </w:p>
    <w:p w14:paraId="1013345E" w14:textId="77777777" w:rsidR="0088237F" w:rsidRPr="00F242A5" w:rsidRDefault="0088237F" w:rsidP="00483F1D">
      <w:pPr>
        <w:pStyle w:val="Kop1"/>
        <w:numPr>
          <w:ilvl w:val="0"/>
          <w:numId w:val="2"/>
        </w:numPr>
        <w:tabs>
          <w:tab w:val="clear" w:pos="454"/>
          <w:tab w:val="num" w:pos="426"/>
        </w:tabs>
        <w:spacing w:before="0" w:after="0"/>
        <w:ind w:left="425" w:hanging="425"/>
        <w:rPr>
          <w:rFonts w:asciiTheme="minorHAnsi" w:hAnsiTheme="minorHAnsi" w:cstheme="minorHAnsi"/>
          <w:bCs w:val="0"/>
          <w:color w:val="1E2878"/>
          <w:kern w:val="0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kern w:val="0"/>
          <w:sz w:val="22"/>
          <w:szCs w:val="22"/>
          <w:lang w:val="nl-NL"/>
        </w:rPr>
        <w:lastRenderedPageBreak/>
        <w:t>Doelstelling</w:t>
      </w:r>
    </w:p>
    <w:p w14:paraId="4BCCB26B" w14:textId="0772F9C9" w:rsidR="00BD6793" w:rsidRPr="00F242A5" w:rsidRDefault="008468ED" w:rsidP="00D57CEE">
      <w:pPr>
        <w:numPr>
          <w:ilvl w:val="1"/>
          <w:numId w:val="2"/>
        </w:numPr>
        <w:tabs>
          <w:tab w:val="num" w:pos="993"/>
        </w:tabs>
        <w:ind w:left="99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De samenwerking is gericht op het bieden van een toekomst zonder</w:t>
      </w:r>
      <w:r w:rsidR="00AB429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p</w:t>
      </w:r>
      <w:r w:rsidR="007304E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roblematische schulden voor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871D13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B0912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chuldenaren</w:t>
      </w:r>
      <w:r w:rsidR="00FF4BF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van </w:t>
      </w:r>
      <w:r w:rsidR="00F5143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E24B7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,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op het terugdringen van het aantal </w:t>
      </w:r>
      <w:r w:rsidR="003059BE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B0912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chuldenaren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van </w:t>
      </w:r>
      <w:r w:rsidR="00F5143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met betalingsproblemen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en </w:t>
      </w:r>
      <w:r w:rsidR="002E4A2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op 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het </w:t>
      </w:r>
      <w:r w:rsidR="009048A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voorkomen van het 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verder oplopen van schulden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. </w:t>
      </w:r>
    </w:p>
    <w:p w14:paraId="06E59C86" w14:textId="20ABC76F" w:rsidR="00336448" w:rsidRPr="00F242A5" w:rsidRDefault="00BD4E63" w:rsidP="00D57CEE">
      <w:pPr>
        <w:numPr>
          <w:ilvl w:val="1"/>
          <w:numId w:val="2"/>
        </w:numPr>
        <w:tabs>
          <w:tab w:val="num" w:pos="993"/>
        </w:tabs>
        <w:ind w:left="99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Uitgangs</w:t>
      </w:r>
      <w:r w:rsidR="00D3301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punt bij dit convenant is dat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schuld</w:t>
      </w:r>
      <w:r w:rsidR="00D3301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en van </w:t>
      </w:r>
      <w:r w:rsidR="003059BE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B0912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chuldenaren</w:t>
      </w:r>
      <w:r w:rsidR="00FF4BF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volledig </w:t>
      </w:r>
      <w:r w:rsidR="00D3301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aan </w:t>
      </w:r>
      <w:r w:rsidR="00381FD8">
        <w:rPr>
          <w:rFonts w:asciiTheme="minorHAnsi" w:hAnsiTheme="minorHAnsi" w:cstheme="minorHAnsi"/>
          <w:color w:val="1E2878"/>
          <w:sz w:val="22"/>
          <w:szCs w:val="22"/>
          <w:lang w:val="nl-NL"/>
        </w:rPr>
        <w:t>de</w:t>
      </w:r>
    </w:p>
    <w:p w14:paraId="31B27881" w14:textId="2E5454A9" w:rsidR="00037B66" w:rsidRPr="00F242A5" w:rsidRDefault="00685F2F" w:rsidP="00336448">
      <w:pPr>
        <w:ind w:left="99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D3301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worden</w:t>
      </w:r>
      <w:r w:rsidR="00BD4E63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betaald. </w:t>
      </w:r>
      <w:r w:rsidR="00E24B7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Indien volledige betaling van de schuld door middel van een </w:t>
      </w:r>
      <w:r w:rsidR="00692EE2">
        <w:rPr>
          <w:rFonts w:asciiTheme="minorHAnsi" w:hAnsiTheme="minorHAnsi" w:cstheme="minorHAnsi"/>
          <w:color w:val="1E2878"/>
          <w:sz w:val="22"/>
          <w:szCs w:val="22"/>
          <w:lang w:val="nl-NL"/>
        </w:rPr>
        <w:t>B</w:t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>etalingsregeling</w:t>
      </w:r>
      <w:r w:rsidR="00E24B7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of </w:t>
      </w:r>
      <w:r w:rsidR="008D521A">
        <w:rPr>
          <w:rFonts w:asciiTheme="minorHAnsi" w:hAnsiTheme="minorHAnsi" w:cstheme="minorHAnsi"/>
          <w:color w:val="1E2878"/>
          <w:sz w:val="22"/>
          <w:szCs w:val="22"/>
          <w:lang w:val="nl-NL"/>
        </w:rPr>
        <w:t>H</w:t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>erfinanciering</w:t>
      </w:r>
      <w:r w:rsidR="00E24B7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niet mogelijk is</w:t>
      </w:r>
      <w:r w:rsidR="002B58C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op grond van de criteria in de modules van de NVVK</w:t>
      </w:r>
      <w:r w:rsidR="00E24B7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, zal de </w:t>
      </w:r>
      <w:r w:rsidR="00122D42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chuldhulpverlener</w:t>
      </w:r>
      <w:r w:rsidR="00E24B7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in </w:t>
      </w:r>
      <w:r w:rsidR="00E75F1E">
        <w:rPr>
          <w:rFonts w:asciiTheme="minorHAnsi" w:hAnsiTheme="minorHAnsi" w:cstheme="minorHAnsi"/>
          <w:color w:val="1E2878"/>
          <w:sz w:val="22"/>
          <w:szCs w:val="22"/>
          <w:lang w:val="nl-NL"/>
        </w:rPr>
        <w:t>zijn</w:t>
      </w:r>
      <w:r w:rsidR="00E24B7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474FCD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chuldregelingsvoorstel</w:t>
      </w:r>
      <w:r w:rsidR="00E24B7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vragen akkoord te gaan met een schikkingsbedrag tegen finale kwijting</w:t>
      </w:r>
      <w:r w:rsidR="00407244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. </w:t>
      </w:r>
    </w:p>
    <w:p w14:paraId="26C5ACB4" w14:textId="77777777" w:rsidR="00037B66" w:rsidRPr="00F242A5" w:rsidRDefault="00037B66" w:rsidP="00D57CEE">
      <w:pPr>
        <w:pStyle w:val="Kop1"/>
        <w:numPr>
          <w:ilvl w:val="1"/>
          <w:numId w:val="2"/>
        </w:numPr>
        <w:tabs>
          <w:tab w:val="num" w:pos="993"/>
        </w:tabs>
        <w:spacing w:before="0" w:after="0"/>
        <w:ind w:left="993"/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Naast de bepalingen uit </w:t>
      </w:r>
      <w:r w:rsidR="00AB2871"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dit </w:t>
      </w: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>convenant gelden in ee</w:t>
      </w:r>
      <w:r w:rsidR="00AB429F"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>n p</w:t>
      </w:r>
      <w:r w:rsidR="00C1447C"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>roblematische schuldsituatie</w:t>
      </w: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 de volgende uitgangspunten</w:t>
      </w:r>
      <w:r w:rsidR="004B74DC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, waarbij het eerstgenoemde uitgangspunt het hoogst in rang staat en voorgaat op </w:t>
      </w:r>
      <w:r w:rsidR="001B6C01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>een</w:t>
      </w:r>
      <w:r w:rsidR="004B74DC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 later genoemd uitgangspunt</w:t>
      </w: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>:</w:t>
      </w:r>
    </w:p>
    <w:p w14:paraId="55FA4D62" w14:textId="4DF6FDBA" w:rsidR="004B74DC" w:rsidRPr="00F242A5" w:rsidRDefault="004B74DC" w:rsidP="00A13770">
      <w:pPr>
        <w:numPr>
          <w:ilvl w:val="1"/>
          <w:numId w:val="39"/>
        </w:numPr>
        <w:ind w:left="1276" w:hanging="28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Wet- en regelgeving die geldt voor de belastingheffing en -inning van lokale belastingen (gemeente/waterschappen)</w:t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en</w:t>
      </w:r>
      <w:r w:rsidRPr="004B74DC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>w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et- en regelgeving die geldt voor uitkeren en terugvorderen binnen het sociaal domein (</w:t>
      </w:r>
      <w:proofErr w:type="spellStart"/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Wmo</w:t>
      </w:r>
      <w:proofErr w:type="spellEnd"/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, Jeugdwet, Participatiewet).</w:t>
      </w:r>
    </w:p>
    <w:p w14:paraId="087F45F1" w14:textId="12CB4378" w:rsidR="00037B66" w:rsidRPr="00F242A5" w:rsidRDefault="00037B66" w:rsidP="00A13770">
      <w:pPr>
        <w:pStyle w:val="Kop2"/>
        <w:numPr>
          <w:ilvl w:val="1"/>
          <w:numId w:val="39"/>
        </w:numPr>
        <w:spacing w:before="0" w:after="0"/>
        <w:ind w:left="1276" w:hanging="283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De </w:t>
      </w:r>
      <w:r w:rsidR="00FF3A4F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NVVK 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Gedragscode Schuld</w:t>
      </w:r>
      <w:r w:rsidR="002B58C2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hulpverlening</w:t>
      </w:r>
      <w:r w:rsidR="002C4D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,</w:t>
      </w:r>
      <w:r w:rsidR="002B58C2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onderliggende modules</w:t>
      </w:r>
      <w:r w:rsidR="002C4D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en </w:t>
      </w:r>
      <w:r w:rsidR="00B50334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de NVVK Belofte</w:t>
      </w:r>
      <w:r w:rsidR="00C3419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(Bijlage 1)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. </w:t>
      </w:r>
    </w:p>
    <w:p w14:paraId="15AAEC25" w14:textId="47868425" w:rsidR="00037B66" w:rsidRPr="00F242A5" w:rsidRDefault="00037B66" w:rsidP="00A13770">
      <w:pPr>
        <w:numPr>
          <w:ilvl w:val="1"/>
          <w:numId w:val="39"/>
        </w:numPr>
        <w:ind w:left="1276" w:hanging="28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Het incassobeleid van </w:t>
      </w:r>
      <w:r w:rsidR="00F5143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6E0C2D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F547F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(dat dient te zijn afgestemd op de inhoud van </w:t>
      </w:r>
      <w:r w:rsidR="00B41147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dit </w:t>
      </w:r>
      <w:r w:rsidR="0034369C">
        <w:rPr>
          <w:rFonts w:asciiTheme="minorHAnsi" w:hAnsiTheme="minorHAnsi" w:cstheme="minorHAnsi"/>
          <w:color w:val="1E2878"/>
          <w:sz w:val="22"/>
          <w:szCs w:val="22"/>
          <w:lang w:val="nl-NL"/>
        </w:rPr>
        <w:t>c</w:t>
      </w:r>
      <w:r w:rsidR="00B41147">
        <w:rPr>
          <w:rFonts w:asciiTheme="minorHAnsi" w:hAnsiTheme="minorHAnsi" w:cstheme="minorHAnsi"/>
          <w:color w:val="1E2878"/>
          <w:sz w:val="22"/>
          <w:szCs w:val="22"/>
          <w:lang w:val="nl-NL"/>
        </w:rPr>
        <w:t>onvenant</w:t>
      </w:r>
      <w:r w:rsidR="00D65C41">
        <w:rPr>
          <w:rFonts w:asciiTheme="minorHAnsi" w:hAnsiTheme="minorHAnsi" w:cstheme="minorHAnsi"/>
          <w:color w:val="1E2878"/>
          <w:sz w:val="22"/>
          <w:szCs w:val="22"/>
          <w:lang w:val="nl-NL"/>
        </w:rPr>
        <w:t>).</w:t>
      </w:r>
    </w:p>
    <w:p w14:paraId="76E3398A" w14:textId="77777777" w:rsidR="00715759" w:rsidRPr="00886E90" w:rsidRDefault="00715759" w:rsidP="00886E90">
      <w:pPr>
        <w:tabs>
          <w:tab w:val="num" w:pos="1276"/>
        </w:tabs>
        <w:ind w:left="180"/>
        <w:rPr>
          <w:lang w:val="nl-NL"/>
        </w:rPr>
      </w:pPr>
    </w:p>
    <w:p w14:paraId="201C691D" w14:textId="6AFFEAE5" w:rsidR="009A0D35" w:rsidRPr="00F242A5" w:rsidRDefault="009A0D35" w:rsidP="00886E90">
      <w:pPr>
        <w:pStyle w:val="Kop1"/>
        <w:numPr>
          <w:ilvl w:val="0"/>
          <w:numId w:val="2"/>
        </w:numPr>
        <w:tabs>
          <w:tab w:val="clear" w:pos="454"/>
          <w:tab w:val="num" w:pos="426"/>
        </w:tabs>
        <w:spacing w:before="0" w:after="0"/>
        <w:ind w:left="425" w:hanging="425"/>
        <w:rPr>
          <w:rFonts w:asciiTheme="minorHAnsi" w:hAnsiTheme="minorHAnsi" w:cstheme="minorHAnsi"/>
          <w:bCs w:val="0"/>
          <w:color w:val="1E2878"/>
          <w:kern w:val="0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kern w:val="0"/>
          <w:sz w:val="22"/>
          <w:szCs w:val="22"/>
          <w:lang w:val="nl-NL"/>
        </w:rPr>
        <w:t>Duur van het convenant</w:t>
      </w:r>
    </w:p>
    <w:p w14:paraId="7CF93A4C" w14:textId="5FE31B09" w:rsidR="00E13C15" w:rsidRPr="00F242A5" w:rsidRDefault="009A0D35" w:rsidP="00ED5E47">
      <w:pPr>
        <w:pStyle w:val="Kop1"/>
        <w:numPr>
          <w:ilvl w:val="1"/>
          <w:numId w:val="2"/>
        </w:numPr>
        <w:tabs>
          <w:tab w:val="num" w:pos="993"/>
        </w:tabs>
        <w:spacing w:before="0" w:after="0"/>
        <w:ind w:left="993"/>
        <w:rPr>
          <w:rFonts w:asciiTheme="minorHAnsi" w:hAnsiTheme="minorHAnsi" w:cstheme="minorHAnsi"/>
          <w:b w:val="0"/>
          <w:b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Dit convenant heeft een looptijd van </w:t>
      </w:r>
      <w:r w:rsidR="00B8396A"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>1</w:t>
      </w: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 jaar, te rekenen vanaf de dag van ondertekening</w:t>
      </w:r>
      <w:r w:rsidR="00D65C41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 door </w:t>
      </w:r>
      <w:r w:rsidR="00846904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>P</w:t>
      </w:r>
      <w:r w:rsidR="00D65C41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>artijen</w:t>
      </w: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. Deze looptijd wordt steeds stilzwijgend verlengd met een periode van </w:t>
      </w:r>
      <w:r w:rsidR="00B8396A"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1 </w:t>
      </w: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jaar, tenzij één </w:t>
      </w:r>
      <w:r w:rsidR="00FF3A4F"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partij </w:t>
      </w:r>
      <w:r w:rsidR="00FF4BF0"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>uiterlijk</w:t>
      </w: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 </w:t>
      </w:r>
      <w:r w:rsidR="00B8396A"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>3</w:t>
      </w: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 xml:space="preserve"> maanden voor deze verlenging het convenant schriftelijk heeft opgezegd.</w:t>
      </w:r>
    </w:p>
    <w:p w14:paraId="4AD0C006" w14:textId="49BBD4C1" w:rsidR="00EC134B" w:rsidRPr="00F242A5" w:rsidRDefault="00EC134B" w:rsidP="00EC134B">
      <w:pPr>
        <w:numPr>
          <w:ilvl w:val="1"/>
          <w:numId w:val="2"/>
        </w:numPr>
        <w:tabs>
          <w:tab w:val="left" w:pos="993"/>
        </w:tabs>
        <w:ind w:left="99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Indien van toepassing, vervallen met het tekenen van dit convenant alle voorgaande convenanten tussen de NVVK en </w:t>
      </w:r>
      <w:r w:rsidR="00F5143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6E0C2D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op het gebied van schuldenrust en schuldregelen.</w:t>
      </w:r>
    </w:p>
    <w:p w14:paraId="790389D1" w14:textId="674FD2D0" w:rsidR="00D57CEE" w:rsidRPr="00F242A5" w:rsidRDefault="00D57CEE" w:rsidP="00D57CEE">
      <w:pPr>
        <w:numPr>
          <w:ilvl w:val="1"/>
          <w:numId w:val="2"/>
        </w:numPr>
        <w:tabs>
          <w:tab w:val="num" w:pos="993"/>
        </w:tabs>
        <w:ind w:left="99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Partijen zullen tussentijds in overleg treden indien men niet tevreden is over de uitvoering van het convenant. Indien </w:t>
      </w:r>
      <w:r w:rsidR="00846904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P</w:t>
      </w:r>
      <w:r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artijen niet tot een gezamenlijke oplossing kunnen komen, zijn </w:t>
      </w:r>
      <w:r w:rsidR="00846904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P</w:t>
      </w:r>
      <w:r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artijen afzonderlijk gerechtigd het convenant per direct te beëindigen.</w:t>
      </w:r>
    </w:p>
    <w:p w14:paraId="17CB218C" w14:textId="252F9807" w:rsidR="009A0D35" w:rsidRPr="00F242A5" w:rsidRDefault="00D57CEE" w:rsidP="00D57CEE">
      <w:pPr>
        <w:numPr>
          <w:ilvl w:val="1"/>
          <w:numId w:val="2"/>
        </w:numPr>
        <w:tabs>
          <w:tab w:val="num" w:pos="993"/>
        </w:tabs>
        <w:ind w:left="99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Bij beëindiging</w:t>
      </w:r>
      <w:r w:rsidR="009A0D35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 van het convenant blijven de in het convenant opgenomen bepalingen onverkort van toepassing op lopende </w:t>
      </w:r>
      <w:r w:rsidR="00A76683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m</w:t>
      </w:r>
      <w:r w:rsidR="00DC393A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innelijke </w:t>
      </w:r>
      <w:r w:rsidR="009A0D35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regelingen waarbij </w:t>
      </w:r>
      <w:r w:rsidR="00F5143E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de </w:t>
      </w:r>
      <w:r w:rsidR="002631C7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O</w:t>
      </w:r>
      <w:r w:rsidR="00685F2F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verheidscrediteur</w:t>
      </w:r>
      <w:r w:rsidR="006E0C2D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 </w:t>
      </w:r>
      <w:r w:rsidR="009A0D35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akkoord </w:t>
      </w:r>
      <w:r w:rsidR="006E0C2D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is</w:t>
      </w:r>
      <w:r w:rsidR="009A0D35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 gegaan met het </w:t>
      </w:r>
      <w:r w:rsidR="004A3557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M</w:t>
      </w:r>
      <w:r w:rsidR="00685F2F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innelijk </w:t>
      </w:r>
      <w:r w:rsidR="00EC6BC9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V</w:t>
      </w:r>
      <w:r w:rsidR="00685F2F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oorstel</w:t>
      </w:r>
      <w:r w:rsidR="009A0D35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.</w:t>
      </w:r>
    </w:p>
    <w:p w14:paraId="66D2BB11" w14:textId="77777777" w:rsidR="003E384C" w:rsidRPr="00F242A5" w:rsidRDefault="003E384C" w:rsidP="00EB2FF4">
      <w:pPr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</w:p>
    <w:p w14:paraId="3D5F78C2" w14:textId="77777777" w:rsidR="002E4A22" w:rsidRPr="00F242A5" w:rsidRDefault="002E4A22" w:rsidP="00EB2FF4">
      <w:pPr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</w:p>
    <w:p w14:paraId="12A86E71" w14:textId="77777777" w:rsidR="00797F28" w:rsidRPr="00F242A5" w:rsidRDefault="00797F28" w:rsidP="00797F28">
      <w:pPr>
        <w:rPr>
          <w:rFonts w:asciiTheme="minorHAnsi" w:hAnsiTheme="minorHAnsi" w:cstheme="minorHAnsi"/>
          <w:b/>
          <w:bCs/>
          <w:color w:val="1E2878"/>
          <w:sz w:val="22"/>
          <w:szCs w:val="22"/>
          <w:u w:val="single"/>
          <w:lang w:val="nl-NL"/>
        </w:rPr>
      </w:pPr>
      <w:r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u w:val="single"/>
          <w:lang w:val="nl-NL"/>
        </w:rPr>
        <w:t>Preventief beleid</w:t>
      </w:r>
    </w:p>
    <w:p w14:paraId="62A18EDC" w14:textId="77777777" w:rsidR="002E4A22" w:rsidRPr="00F242A5" w:rsidRDefault="002E4A22" w:rsidP="00797F28">
      <w:pPr>
        <w:rPr>
          <w:rFonts w:asciiTheme="minorHAnsi" w:hAnsiTheme="minorHAnsi" w:cstheme="minorHAnsi"/>
          <w:b/>
          <w:bCs/>
          <w:color w:val="1E2878"/>
          <w:sz w:val="22"/>
          <w:szCs w:val="22"/>
          <w:u w:val="single"/>
          <w:lang w:val="nl-NL"/>
        </w:rPr>
      </w:pPr>
    </w:p>
    <w:p w14:paraId="798830C7" w14:textId="1F0CC5B6" w:rsidR="00373989" w:rsidRPr="00CF5185" w:rsidRDefault="002E4A22" w:rsidP="00CF5185">
      <w:pPr>
        <w:pStyle w:val="Kop1"/>
        <w:numPr>
          <w:ilvl w:val="0"/>
          <w:numId w:val="2"/>
        </w:numPr>
        <w:tabs>
          <w:tab w:val="left" w:pos="454"/>
        </w:tabs>
        <w:spacing w:before="0" w:after="0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7323F263">
        <w:rPr>
          <w:rFonts w:asciiTheme="minorHAnsi" w:hAnsiTheme="minorHAnsi" w:cstheme="minorBidi"/>
          <w:color w:val="1E2878"/>
          <w:sz w:val="22"/>
          <w:szCs w:val="22"/>
          <w:lang w:val="nl-NL"/>
        </w:rPr>
        <w:t>Preventieve maatregelen</w:t>
      </w:r>
    </w:p>
    <w:p w14:paraId="728E9DF9" w14:textId="4CB886E1" w:rsidR="00797F28" w:rsidRPr="00886E90" w:rsidRDefault="00CF5185" w:rsidP="00CF5185">
      <w:pPr>
        <w:pStyle w:val="Lijstalinea"/>
        <w:ind w:left="993" w:hanging="567"/>
        <w:rPr>
          <w:rFonts w:asciiTheme="minorHAnsi" w:hAnsiTheme="minorHAnsi"/>
          <w:b/>
          <w:color w:val="1E2878"/>
          <w:sz w:val="22"/>
        </w:rPr>
      </w:pPr>
      <w:r>
        <w:rPr>
          <w:rFonts w:asciiTheme="minorHAnsi" w:hAnsiTheme="minorHAnsi"/>
          <w:color w:val="1E2878"/>
          <w:sz w:val="22"/>
          <w:szCs w:val="22"/>
        </w:rPr>
        <w:t>4.1</w:t>
      </w:r>
      <w:r>
        <w:rPr>
          <w:rFonts w:asciiTheme="minorHAnsi" w:hAnsiTheme="minorHAnsi"/>
          <w:color w:val="1E2878"/>
          <w:sz w:val="22"/>
          <w:szCs w:val="22"/>
        </w:rPr>
        <w:tab/>
      </w:r>
      <w:r w:rsidR="00E13908" w:rsidRPr="0086157A">
        <w:rPr>
          <w:rFonts w:asciiTheme="minorHAnsi" w:hAnsiTheme="minorHAnsi"/>
          <w:color w:val="1E2878"/>
          <w:sz w:val="22"/>
          <w:szCs w:val="22"/>
        </w:rPr>
        <w:t xml:space="preserve">Indien een </w:t>
      </w:r>
      <w:r w:rsidR="00C0462A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 w:rsidRPr="00483F1D">
        <w:rPr>
          <w:rFonts w:asciiTheme="minorHAnsi" w:hAnsiTheme="minorHAnsi"/>
          <w:color w:val="1E2878"/>
          <w:sz w:val="22"/>
        </w:rPr>
        <w:t>chuldenaar</w:t>
      </w:r>
      <w:r w:rsidR="00E13908" w:rsidRPr="00483F1D">
        <w:rPr>
          <w:rFonts w:asciiTheme="minorHAnsi" w:hAnsiTheme="minorHAnsi"/>
          <w:color w:val="1E2878"/>
          <w:sz w:val="22"/>
        </w:rPr>
        <w:t xml:space="preserve"> aan </w:t>
      </w:r>
      <w:r w:rsidR="00AF60B2" w:rsidRPr="00483F1D">
        <w:rPr>
          <w:rFonts w:asciiTheme="minorHAnsi" w:hAnsiTheme="minorHAnsi"/>
          <w:color w:val="1E2878"/>
          <w:sz w:val="22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O</w:t>
      </w:r>
      <w:r w:rsidR="00685F2F" w:rsidRPr="00483F1D">
        <w:rPr>
          <w:rFonts w:asciiTheme="minorHAnsi" w:hAnsiTheme="minorHAnsi"/>
          <w:color w:val="1E2878"/>
          <w:sz w:val="22"/>
        </w:rPr>
        <w:t>verheidscrediteur</w:t>
      </w:r>
      <w:r w:rsidR="00E13908" w:rsidRPr="00483F1D">
        <w:rPr>
          <w:rFonts w:asciiTheme="minorHAnsi" w:hAnsiTheme="minorHAnsi"/>
          <w:color w:val="1E2878"/>
          <w:sz w:val="22"/>
        </w:rPr>
        <w:t xml:space="preserve"> kenbaar maakt financiële problemen te hebben, wij</w:t>
      </w:r>
      <w:r w:rsidR="006E0C2D">
        <w:rPr>
          <w:rFonts w:asciiTheme="minorHAnsi" w:hAnsiTheme="minorHAnsi"/>
          <w:color w:val="1E2878"/>
          <w:sz w:val="22"/>
        </w:rPr>
        <w:t>st</w:t>
      </w:r>
      <w:r w:rsidR="00AF60B2" w:rsidRPr="00483F1D">
        <w:rPr>
          <w:rFonts w:asciiTheme="minorHAnsi" w:hAnsiTheme="minorHAnsi"/>
          <w:color w:val="1E2878"/>
          <w:sz w:val="22"/>
        </w:rPr>
        <w:t xml:space="preserve"> de 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O</w:t>
      </w:r>
      <w:r w:rsidR="00685F2F" w:rsidRPr="00483F1D">
        <w:rPr>
          <w:rFonts w:asciiTheme="minorHAnsi" w:hAnsiTheme="minorHAnsi"/>
          <w:color w:val="1E2878"/>
          <w:sz w:val="22"/>
        </w:rPr>
        <w:t>verheidscrediteur</w:t>
      </w:r>
      <w:r w:rsidR="00E13908" w:rsidRPr="00483F1D">
        <w:rPr>
          <w:rFonts w:asciiTheme="minorHAnsi" w:hAnsiTheme="minorHAnsi"/>
          <w:color w:val="1E2878"/>
          <w:sz w:val="22"/>
        </w:rPr>
        <w:t xml:space="preserve"> de </w:t>
      </w:r>
      <w:r w:rsidR="00C0462A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 w:rsidRPr="00483F1D">
        <w:rPr>
          <w:rFonts w:asciiTheme="minorHAnsi" w:hAnsiTheme="minorHAnsi"/>
          <w:color w:val="1E2878"/>
          <w:sz w:val="22"/>
        </w:rPr>
        <w:t>chuldenaar</w:t>
      </w:r>
      <w:r w:rsidR="00E13908" w:rsidRPr="00483F1D">
        <w:rPr>
          <w:rFonts w:asciiTheme="minorHAnsi" w:hAnsiTheme="minorHAnsi"/>
          <w:color w:val="1E2878"/>
          <w:sz w:val="22"/>
        </w:rPr>
        <w:t xml:space="preserve"> op de mogelijkheid van schuldhulpverlening. Een </w:t>
      </w:r>
      <w:r w:rsidR="00C0462A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 w:rsidRPr="00483F1D">
        <w:rPr>
          <w:rFonts w:asciiTheme="minorHAnsi" w:hAnsiTheme="minorHAnsi"/>
          <w:color w:val="1E2878"/>
          <w:sz w:val="22"/>
        </w:rPr>
        <w:t>chuldenaar</w:t>
      </w:r>
      <w:r w:rsidR="00E13908" w:rsidRPr="00483F1D">
        <w:rPr>
          <w:rFonts w:asciiTheme="minorHAnsi" w:hAnsiTheme="minorHAnsi"/>
          <w:color w:val="1E2878"/>
          <w:sz w:val="22"/>
        </w:rPr>
        <w:t xml:space="preserve"> is zelf verantwoordelijk voor het doen van een </w:t>
      </w:r>
      <w:r w:rsidR="00E102FA">
        <w:rPr>
          <w:rFonts w:asciiTheme="minorHAnsi" w:hAnsiTheme="minorHAnsi" w:cstheme="minorHAnsi"/>
          <w:color w:val="1E2878"/>
          <w:sz w:val="22"/>
          <w:szCs w:val="22"/>
        </w:rPr>
        <w:t>A</w:t>
      </w:r>
      <w:r w:rsidR="00685F2F" w:rsidRPr="00483F1D">
        <w:rPr>
          <w:rFonts w:asciiTheme="minorHAnsi" w:hAnsiTheme="minorHAnsi"/>
          <w:color w:val="1E2878"/>
          <w:sz w:val="22"/>
        </w:rPr>
        <w:t>anvraag</w:t>
      </w:r>
      <w:r w:rsidR="00E13908" w:rsidRPr="00483F1D">
        <w:rPr>
          <w:rFonts w:asciiTheme="minorHAnsi" w:hAnsiTheme="minorHAnsi"/>
          <w:color w:val="1E2878"/>
          <w:sz w:val="22"/>
        </w:rPr>
        <w:t xml:space="preserve"> of het opstarten van andere (vervolg)acties.</w:t>
      </w:r>
    </w:p>
    <w:p w14:paraId="644F4414" w14:textId="77777777" w:rsidR="006D79B5" w:rsidRPr="00F242A5" w:rsidRDefault="006D79B5" w:rsidP="00EB2FF4">
      <w:p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61EDE2A3" w14:textId="77777777" w:rsidR="00D14872" w:rsidRDefault="00D14872" w:rsidP="00EB2FF4">
      <w:p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24480ACA" w14:textId="77777777" w:rsidR="00D14872" w:rsidRPr="00F242A5" w:rsidRDefault="00D14872" w:rsidP="00EB2FF4">
      <w:p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4FF39F63" w14:textId="77777777" w:rsidR="00674967" w:rsidRPr="00F242A5" w:rsidRDefault="002E4A22" w:rsidP="00886E90">
      <w:pPr>
        <w:pStyle w:val="Kop1"/>
        <w:tabs>
          <w:tab w:val="left" w:pos="426"/>
        </w:tabs>
        <w:spacing w:before="0" w:after="0"/>
        <w:ind w:left="425" w:hanging="425"/>
        <w:rPr>
          <w:rFonts w:asciiTheme="minorHAnsi" w:hAnsiTheme="minorHAnsi" w:cstheme="minorHAnsi"/>
          <w:bCs w:val="0"/>
          <w:color w:val="1E2878"/>
          <w:kern w:val="0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kern w:val="0"/>
          <w:sz w:val="22"/>
          <w:szCs w:val="22"/>
          <w:lang w:val="nl-NL"/>
        </w:rPr>
        <w:lastRenderedPageBreak/>
        <w:t>5</w:t>
      </w:r>
      <w:r w:rsidRPr="00F242A5">
        <w:rPr>
          <w:rFonts w:asciiTheme="minorHAnsi" w:hAnsiTheme="minorHAnsi" w:cstheme="minorHAnsi"/>
          <w:color w:val="1E2878"/>
          <w:kern w:val="0"/>
          <w:sz w:val="22"/>
          <w:szCs w:val="22"/>
          <w:lang w:val="nl-NL"/>
        </w:rPr>
        <w:tab/>
      </w:r>
      <w:r w:rsidR="00BE20D8" w:rsidRPr="00F242A5">
        <w:rPr>
          <w:rFonts w:asciiTheme="minorHAnsi" w:hAnsiTheme="minorHAnsi" w:cstheme="minorHAnsi"/>
          <w:color w:val="1E2878"/>
          <w:kern w:val="0"/>
          <w:sz w:val="22"/>
          <w:szCs w:val="22"/>
          <w:lang w:val="nl-NL"/>
        </w:rPr>
        <w:t xml:space="preserve">Aanvraag </w:t>
      </w:r>
    </w:p>
    <w:p w14:paraId="503676ED" w14:textId="4FD92031" w:rsidR="00797F28" w:rsidRPr="00F242A5" w:rsidRDefault="00797F28" w:rsidP="00886E90">
      <w:pPr>
        <w:tabs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5.1</w:t>
      </w:r>
      <w:r w:rsidR="002E4A2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612EE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122D42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chuldhulpverlener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B638C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voert b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innen </w:t>
      </w:r>
      <w:r w:rsidR="00B8396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4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weken na de </w:t>
      </w:r>
      <w:r w:rsidR="00E102FA">
        <w:rPr>
          <w:rFonts w:asciiTheme="minorHAnsi" w:hAnsiTheme="minorHAnsi" w:cstheme="minorHAnsi"/>
          <w:color w:val="1E2878"/>
          <w:sz w:val="22"/>
          <w:szCs w:val="22"/>
          <w:lang w:val="nl-NL"/>
        </w:rPr>
        <w:t>A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anvraag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voor schuldhulpverlening </w:t>
      </w:r>
      <w:r w:rsidR="00B638C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door </w:t>
      </w:r>
      <w:r w:rsidR="0096203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C0462A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chuldenaar</w:t>
      </w:r>
      <w:r w:rsidR="0096203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het eerste gesprek waarin de hulpvraag wordt vastgesteld. </w:t>
      </w:r>
    </w:p>
    <w:p w14:paraId="547D3365" w14:textId="310465D5" w:rsidR="00797F28" w:rsidRPr="00F242A5" w:rsidRDefault="00797F28" w:rsidP="00886E90">
      <w:pPr>
        <w:tabs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5.2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  <w:t xml:space="preserve">Indien er sprake is van een </w:t>
      </w:r>
      <w:r w:rsidR="008B5B91">
        <w:rPr>
          <w:rFonts w:asciiTheme="minorHAnsi" w:hAnsiTheme="minorHAnsi" w:cstheme="minorHAnsi"/>
          <w:color w:val="1E2878"/>
          <w:sz w:val="22"/>
          <w:szCs w:val="22"/>
          <w:lang w:val="nl-NL"/>
        </w:rPr>
        <w:t>B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edreigende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886E90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ituatie </w:t>
      </w:r>
      <w:r w:rsidR="00B638C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voert</w:t>
      </w:r>
      <w:r w:rsidR="00612EE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de </w:t>
      </w:r>
      <w:r w:rsidR="00122D42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chuldhulpverlener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binnen </w:t>
      </w:r>
      <w:r w:rsidR="0033644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3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werkdagen na de </w:t>
      </w:r>
      <w:r w:rsidR="00E102FA">
        <w:rPr>
          <w:rFonts w:asciiTheme="minorHAnsi" w:hAnsiTheme="minorHAnsi" w:cstheme="minorHAnsi"/>
          <w:color w:val="1E2878"/>
          <w:sz w:val="22"/>
          <w:szCs w:val="22"/>
          <w:lang w:val="nl-NL"/>
        </w:rPr>
        <w:t>A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anvraag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B638C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voor schuldhulpverlening</w:t>
      </w:r>
      <w:r w:rsidR="009D66A1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het eerste gesprek waarin de hulpvraag </w:t>
      </w:r>
      <w:r w:rsidR="00C76D7B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van de </w:t>
      </w:r>
      <w:r w:rsidR="00C0462A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chuldenaar</w:t>
      </w:r>
      <w:r w:rsidR="00C76D7B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wordt vastgesteld.</w:t>
      </w:r>
    </w:p>
    <w:p w14:paraId="0247302D" w14:textId="4EB04DC6" w:rsidR="00797F28" w:rsidRPr="00F242A5" w:rsidRDefault="00DF4146" w:rsidP="00886E90">
      <w:pPr>
        <w:tabs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5.3</w:t>
      </w:r>
      <w:r w:rsidR="00011166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bookmarkStart w:id="0" w:name="_Hlk54110023"/>
      <w:r w:rsidR="00612EE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122D42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chuldhulpverlener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wijst de </w:t>
      </w:r>
      <w:r w:rsidR="00C0462A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chuldenaar</w:t>
      </w:r>
      <w:r w:rsidR="009A379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er tijdens dit eerste gesprek op dat de bet</w:t>
      </w:r>
      <w:r w:rsidR="0054318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a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al</w:t>
      </w:r>
      <w:r w:rsidR="0054318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verpl</w:t>
      </w:r>
      <w:r w:rsidR="00357C4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ic</w:t>
      </w:r>
      <w:r w:rsidR="0054318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htingen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direct hervat dienen te worden. Mochten de inkomsten van </w:t>
      </w:r>
      <w:r w:rsidR="0041323B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C0462A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chuldenaar</w:t>
      </w:r>
      <w:r w:rsidR="009A379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daartoe niet toereikend zijn of onmiddellijke hervatting om een andere reden niet haalbaar zijn, dan informee</w:t>
      </w:r>
      <w:r w:rsidR="00612EE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rt de </w:t>
      </w:r>
      <w:r w:rsidR="00122D42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chuldhulpverlener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daarover en wordt bekeken of </w:t>
      </w:r>
      <w:r w:rsidR="0054318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EF7F9E">
        <w:rPr>
          <w:rFonts w:asciiTheme="minorHAnsi" w:hAnsiTheme="minorHAnsi" w:cstheme="minorHAnsi"/>
          <w:color w:val="1E2878"/>
          <w:sz w:val="22"/>
          <w:szCs w:val="22"/>
          <w:lang w:val="nl-NL"/>
        </w:rPr>
        <w:t>P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eriodieke </w:t>
      </w:r>
      <w:r w:rsidR="00955A84">
        <w:rPr>
          <w:rFonts w:asciiTheme="minorHAnsi" w:hAnsiTheme="minorHAnsi" w:cstheme="minorHAnsi"/>
          <w:color w:val="1E2878"/>
          <w:sz w:val="22"/>
          <w:szCs w:val="22"/>
          <w:lang w:val="nl-NL"/>
        </w:rPr>
        <w:t>T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ermijn</w:t>
      </w:r>
      <w:r w:rsidR="0054318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en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de daaropvolgende maand </w:t>
      </w:r>
      <w:r w:rsidR="00357C4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ingelopen kunnen 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worden of dat er een andere oplossing voorhanden is.</w:t>
      </w:r>
      <w:bookmarkEnd w:id="0"/>
    </w:p>
    <w:p w14:paraId="000FE5B9" w14:textId="6F476C16" w:rsidR="00797F28" w:rsidRPr="00F242A5" w:rsidRDefault="00797F28" w:rsidP="00D35CF5">
      <w:pPr>
        <w:tabs>
          <w:tab w:val="left" w:pos="993"/>
        </w:tabs>
        <w:ind w:left="993" w:hanging="539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1DC03BDB" w14:textId="77777777" w:rsidR="00E24BFE" w:rsidRPr="00F242A5" w:rsidRDefault="00E24BFE" w:rsidP="00797F28">
      <w:p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72C50843" w14:textId="77777777" w:rsidR="00797F28" w:rsidRPr="00F242A5" w:rsidRDefault="00797F28" w:rsidP="00797F28">
      <w:pPr>
        <w:rPr>
          <w:rFonts w:asciiTheme="minorHAnsi" w:hAnsiTheme="minorHAnsi" w:cstheme="minorHAnsi"/>
          <w:b/>
          <w:color w:val="1E2878"/>
          <w:sz w:val="22"/>
          <w:szCs w:val="22"/>
          <w:u w:val="single"/>
          <w:lang w:val="nl-NL"/>
        </w:rPr>
      </w:pPr>
      <w:r w:rsidRPr="00F242A5">
        <w:rPr>
          <w:rFonts w:asciiTheme="minorHAnsi" w:hAnsiTheme="minorHAnsi" w:cstheme="minorHAnsi"/>
          <w:b/>
          <w:color w:val="1E2878"/>
          <w:sz w:val="22"/>
          <w:szCs w:val="22"/>
          <w:u w:val="single"/>
          <w:lang w:val="nl-NL"/>
        </w:rPr>
        <w:t>Stabilisatiefase</w:t>
      </w:r>
    </w:p>
    <w:p w14:paraId="0BDAEC07" w14:textId="77777777" w:rsidR="003A7DA3" w:rsidRPr="00F242A5" w:rsidRDefault="003A7DA3" w:rsidP="003A7DA3">
      <w:p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689D7B6B" w14:textId="77777777" w:rsidR="003A7DA3" w:rsidRPr="00F242A5" w:rsidRDefault="002E4A22" w:rsidP="00886E90">
      <w:pPr>
        <w:ind w:left="425" w:hanging="425"/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6</w:t>
      </w:r>
      <w:r w:rsidR="001F046B"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 w:rsidR="00E05B4A"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Stabilisatie</w:t>
      </w:r>
    </w:p>
    <w:p w14:paraId="7C949E85" w14:textId="35D2C882" w:rsidR="00797F28" w:rsidRPr="00F242A5" w:rsidRDefault="001F046B" w:rsidP="00176311">
      <w:pPr>
        <w:tabs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6.1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Indi</w:t>
      </w:r>
      <w:r w:rsidR="00612EE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en de </w:t>
      </w:r>
      <w:r w:rsidR="00122D42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chuldhulpverlener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na het gesprek bedoeld in artikel 5</w:t>
      </w:r>
      <w:r w:rsidR="00C578A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.1 </w:t>
      </w:r>
      <w:r w:rsidR="00E24BF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of</w:t>
      </w:r>
      <w:r w:rsidR="00C578A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5.2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oordeelt dat een stabilisatieperiode </w:t>
      </w:r>
      <w:r w:rsidR="0096203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noodzakelijk 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is, </w:t>
      </w:r>
      <w:r w:rsidR="00797F28" w:rsidRPr="00776584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brengt </w:t>
      </w:r>
      <w:r w:rsidR="00A40410" w:rsidRPr="00776584">
        <w:rPr>
          <w:rFonts w:asciiTheme="minorHAnsi" w:hAnsiTheme="minorHAnsi" w:cstheme="minorHAnsi"/>
          <w:color w:val="1E2878"/>
          <w:sz w:val="22"/>
          <w:szCs w:val="22"/>
          <w:lang w:val="nl-NL"/>
        </w:rPr>
        <w:t>h</w:t>
      </w:r>
      <w:r w:rsidR="00797F28" w:rsidRPr="00776584">
        <w:rPr>
          <w:rFonts w:asciiTheme="minorHAnsi" w:hAnsiTheme="minorHAnsi" w:cstheme="minorHAnsi"/>
          <w:color w:val="1E2878"/>
          <w:sz w:val="22"/>
          <w:szCs w:val="22"/>
          <w:lang w:val="nl-NL"/>
        </w:rPr>
        <w:t>ij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daarvan op de hoogte door middel van een </w:t>
      </w:r>
      <w:r w:rsidR="00FB7272">
        <w:rPr>
          <w:rFonts w:asciiTheme="minorHAnsi" w:hAnsiTheme="minorHAnsi" w:cstheme="minorHAnsi"/>
          <w:color w:val="1E2878"/>
          <w:sz w:val="22"/>
          <w:szCs w:val="22"/>
          <w:lang w:val="nl-NL"/>
        </w:rPr>
        <w:t>K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ennisgeving</w:t>
      </w:r>
      <w:r w:rsidR="00E8191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C578A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en/</w:t>
      </w:r>
      <w:r w:rsidR="008615B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of</w:t>
      </w:r>
      <w:r w:rsidR="00E8191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033C31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tabilisatieovereenkomst</w:t>
      </w:r>
      <w:r w:rsidR="008615B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(hierna te noemen: </w:t>
      </w:r>
      <w:r w:rsidR="00FB7272">
        <w:rPr>
          <w:rFonts w:asciiTheme="minorHAnsi" w:hAnsiTheme="minorHAnsi" w:cstheme="minorHAnsi"/>
          <w:color w:val="1E2878"/>
          <w:sz w:val="22"/>
          <w:szCs w:val="22"/>
          <w:lang w:val="nl-NL"/>
        </w:rPr>
        <w:t>K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ennisgeving</w:t>
      </w:r>
      <w:r w:rsidR="00E8191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)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. Ook indien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de vordering in handen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he</w:t>
      </w:r>
      <w:r w:rsidR="006E0C2D">
        <w:rPr>
          <w:rFonts w:asciiTheme="minorHAnsi" w:hAnsiTheme="minorHAnsi" w:cstheme="minorHAnsi"/>
          <w:color w:val="1E2878"/>
          <w:sz w:val="22"/>
          <w:szCs w:val="22"/>
          <w:lang w:val="nl-NL"/>
        </w:rPr>
        <w:t>eft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gegeven van een deurwaarder of incassobureau vindt de toezending van de </w:t>
      </w:r>
      <w:r w:rsidR="00FB7272">
        <w:rPr>
          <w:rFonts w:asciiTheme="minorHAnsi" w:hAnsiTheme="minorHAnsi" w:cstheme="minorHAnsi"/>
          <w:color w:val="1E2878"/>
          <w:sz w:val="22"/>
          <w:szCs w:val="22"/>
          <w:lang w:val="nl-NL"/>
        </w:rPr>
        <w:t>K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ennisgeving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rechtstreeks aan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plaats. </w:t>
      </w:r>
    </w:p>
    <w:p w14:paraId="6C924EAC" w14:textId="7225C481" w:rsidR="00797F28" w:rsidRPr="00F242A5" w:rsidRDefault="009E6550" w:rsidP="00176311">
      <w:pPr>
        <w:tabs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6</w:t>
      </w:r>
      <w:r w:rsidR="00E24BF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.2</w:t>
      </w:r>
      <w:r w:rsidR="00E24BF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  <w:t xml:space="preserve">De </w:t>
      </w:r>
      <w:r w:rsidR="00FB7272">
        <w:rPr>
          <w:rFonts w:asciiTheme="minorHAnsi" w:hAnsiTheme="minorHAnsi" w:cstheme="minorHAnsi"/>
          <w:color w:val="1E2878"/>
          <w:sz w:val="22"/>
          <w:szCs w:val="22"/>
          <w:lang w:val="nl-NL"/>
        </w:rPr>
        <w:t>K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ennisgeving</w:t>
      </w:r>
      <w:r w:rsidR="00E24BF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bevat ten</w:t>
      </w:r>
      <w:r w:rsidR="006523B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minste de personalia, de geboortedatum en het woonadres van de </w:t>
      </w:r>
      <w:r w:rsidR="00C0462A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chuldenaar</w:t>
      </w:r>
      <w:r w:rsidR="00F564F4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(zie ook Bijlage 2)</w:t>
      </w:r>
      <w:r w:rsidR="00F564F4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. </w:t>
      </w:r>
      <w:r w:rsidR="004026A1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</w:p>
    <w:p w14:paraId="43E10E27" w14:textId="39D679F3" w:rsidR="009E6550" w:rsidRPr="00F242A5" w:rsidRDefault="00E24BFE" w:rsidP="00176311">
      <w:pPr>
        <w:tabs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6.3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bookmarkStart w:id="1" w:name="_Hlk54110921"/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Na toezending van de </w:t>
      </w:r>
      <w:r w:rsidR="00C37605">
        <w:rPr>
          <w:rFonts w:asciiTheme="minorHAnsi" w:hAnsiTheme="minorHAnsi" w:cstheme="minorHAnsi"/>
          <w:color w:val="1E2878"/>
          <w:sz w:val="22"/>
          <w:szCs w:val="22"/>
          <w:lang w:val="nl-NL"/>
        </w:rPr>
        <w:t>K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ennisgeving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zi</w:t>
      </w:r>
      <w:r w:rsidR="00612EE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et de </w:t>
      </w:r>
      <w:r w:rsidR="00122D42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chuldhulpverlener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erop toe dat de </w:t>
      </w:r>
      <w:r w:rsidR="0072487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verplichtingen </w:t>
      </w:r>
      <w:r w:rsidR="0096203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vanaf dat moment 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worden betaald</w:t>
      </w:r>
      <w:r w:rsidR="0072487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en het oplopen van schulden wordt voorkomen.</w:t>
      </w:r>
    </w:p>
    <w:bookmarkEnd w:id="1"/>
    <w:p w14:paraId="2BE8B6C6" w14:textId="74113A3D" w:rsidR="00797F28" w:rsidRPr="00F242A5" w:rsidRDefault="00033407" w:rsidP="00176311">
      <w:pPr>
        <w:tabs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6</w:t>
      </w:r>
      <w:r w:rsidR="00612EE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.4</w:t>
      </w:r>
      <w:r w:rsidR="00612EE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  <w:t xml:space="preserve">De </w:t>
      </w:r>
      <w:r w:rsidR="00122D42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chuldhulpverlener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verbindt zich er toe al hetgeen te doen teneinde de duur van de stabilisatieperiode zoveel mogelijk te beperken.</w:t>
      </w:r>
    </w:p>
    <w:p w14:paraId="19B8A425" w14:textId="5ABB8509" w:rsidR="00797F28" w:rsidRPr="00F242A5" w:rsidRDefault="00033407" w:rsidP="00176311">
      <w:pPr>
        <w:tabs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6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.5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  <w:t xml:space="preserve">Indien tijdens de stabilisatieperiode de </w:t>
      </w:r>
      <w:r w:rsidR="002E5F58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2F475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hulpverlening vroegtijdig wordt beëindigd, informee</w:t>
      </w:r>
      <w:r w:rsidR="00612EE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rt de </w:t>
      </w:r>
      <w:r w:rsidR="00122D42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chuldhulpverlener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9E655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797F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daar direct over.</w:t>
      </w:r>
    </w:p>
    <w:p w14:paraId="5B7DED97" w14:textId="77777777" w:rsidR="006D79B5" w:rsidRPr="00F242A5" w:rsidRDefault="006D79B5" w:rsidP="00797F28">
      <w:p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0910A502" w14:textId="77777777" w:rsidR="009E6550" w:rsidRPr="00F242A5" w:rsidRDefault="00033407" w:rsidP="00176311">
      <w:pPr>
        <w:tabs>
          <w:tab w:val="left" w:pos="426"/>
        </w:tabs>
        <w:ind w:left="425" w:hanging="425"/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>7</w:t>
      </w:r>
      <w:r w:rsidR="009E6550"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ab/>
        <w:t>Opschorten incassomaatregelen</w:t>
      </w:r>
    </w:p>
    <w:p w14:paraId="5E3A7A60" w14:textId="54A17EF4" w:rsidR="00781038" w:rsidRPr="00F242A5" w:rsidRDefault="00033407" w:rsidP="00176311">
      <w:pPr>
        <w:tabs>
          <w:tab w:val="left" w:pos="993"/>
        </w:tabs>
        <w:ind w:left="992" w:hanging="567"/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7</w:t>
      </w:r>
      <w:r w:rsidR="002E4A2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.1</w:t>
      </w:r>
      <w:r w:rsidR="002E4A2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3A7DA3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Na ontvangst van de</w:t>
      </w:r>
      <w:r w:rsidR="00AB287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C37605">
        <w:rPr>
          <w:rFonts w:asciiTheme="minorHAnsi" w:hAnsiTheme="minorHAnsi" w:cstheme="minorHAnsi"/>
          <w:color w:val="1E2878"/>
          <w:sz w:val="22"/>
          <w:szCs w:val="22"/>
          <w:lang w:val="nl-NL"/>
        </w:rPr>
        <w:t>K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ennisgeving</w:t>
      </w:r>
      <w:r w:rsidR="003A7DA3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z</w:t>
      </w:r>
      <w:r w:rsidR="006E0C2D">
        <w:rPr>
          <w:rFonts w:asciiTheme="minorHAnsi" w:hAnsiTheme="minorHAnsi" w:cstheme="minorHAnsi"/>
          <w:color w:val="1E2878"/>
          <w:sz w:val="22"/>
          <w:szCs w:val="22"/>
          <w:lang w:val="nl-NL"/>
        </w:rPr>
        <w:t>al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E22ACA" w:rsidRPr="004E7BFB">
        <w:rPr>
          <w:rFonts w:asciiTheme="minorHAnsi" w:hAnsiTheme="minorHAnsi" w:cstheme="minorHAnsi"/>
          <w:color w:val="1E2878"/>
          <w:sz w:val="22"/>
          <w:szCs w:val="22"/>
          <w:highlight w:val="yellow"/>
          <w:lang w:val="nl-NL"/>
        </w:rPr>
        <w:t>Partij 2</w:t>
      </w:r>
      <w:r w:rsidR="00E22ACA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BD4E63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de op dat moment bestaande</w:t>
      </w:r>
      <w:r w:rsidR="003A7DA3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vordering niet verder verzwaren en lopende incassomaatregelen </w:t>
      </w:r>
      <w:r w:rsidR="00317AA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ten aanzien van die vordering 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voor </w:t>
      </w:r>
      <w:r w:rsidR="00E05B4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de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periode </w:t>
      </w:r>
      <w:r w:rsidR="00045DD5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van</w:t>
      </w:r>
      <w:r w:rsidR="0008084D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E8589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8 </w:t>
      </w:r>
      <w:r w:rsidR="00045DD5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maanden</w:t>
      </w:r>
      <w:r w:rsidR="00E05B4A"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 xml:space="preserve"> </w:t>
      </w:r>
      <w:r w:rsidR="003A7DA3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opschorten. </w:t>
      </w:r>
      <w:r w:rsidR="00AA4A73">
        <w:rPr>
          <w:rFonts w:asciiTheme="minorHAnsi" w:hAnsiTheme="minorHAnsi" w:cstheme="minorHAnsi"/>
          <w:color w:val="1E2878"/>
          <w:sz w:val="22"/>
          <w:szCs w:val="22"/>
          <w:lang w:val="nl-NL"/>
        </w:rPr>
        <w:t>Ook gerechtelijke incasso wordt in principe opgeschort.</w:t>
      </w:r>
    </w:p>
    <w:p w14:paraId="22C6FCEE" w14:textId="77777777" w:rsidR="00437A05" w:rsidRPr="00F242A5" w:rsidRDefault="00437A05" w:rsidP="00437A05">
      <w:pPr>
        <w:tabs>
          <w:tab w:val="left" w:pos="993"/>
        </w:tabs>
        <w:ind w:left="993" w:hanging="539"/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</w:p>
    <w:p w14:paraId="04758CEB" w14:textId="77777777" w:rsidR="000233AA" w:rsidRPr="00F242A5" w:rsidRDefault="000233AA" w:rsidP="000233AA">
      <w:pPr>
        <w:ind w:left="426" w:hanging="426"/>
        <w:rPr>
          <w:rFonts w:asciiTheme="minorHAnsi" w:hAnsiTheme="minorHAnsi" w:cstheme="minorHAnsi"/>
          <w:b/>
          <w:bCs/>
          <w:color w:val="1E2878"/>
          <w:sz w:val="22"/>
          <w:szCs w:val="22"/>
          <w:u w:val="single"/>
          <w:lang w:val="nl-NL"/>
        </w:rPr>
      </w:pPr>
    </w:p>
    <w:p w14:paraId="2CABD742" w14:textId="77777777" w:rsidR="000233AA" w:rsidRPr="00F242A5" w:rsidRDefault="000233AA" w:rsidP="000233AA">
      <w:pPr>
        <w:ind w:left="426" w:hanging="426"/>
        <w:rPr>
          <w:rFonts w:asciiTheme="minorHAnsi" w:hAnsiTheme="minorHAnsi" w:cstheme="minorHAnsi"/>
          <w:b/>
          <w:bCs/>
          <w:color w:val="1E2878"/>
          <w:sz w:val="22"/>
          <w:szCs w:val="22"/>
          <w:u w:val="single"/>
          <w:lang w:val="nl-NL"/>
        </w:rPr>
      </w:pPr>
      <w:r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u w:val="single"/>
          <w:lang w:val="nl-NL"/>
        </w:rPr>
        <w:t>Schuldregelingsfase</w:t>
      </w:r>
    </w:p>
    <w:p w14:paraId="576DC82E" w14:textId="77777777" w:rsidR="002E4A22" w:rsidRPr="00F242A5" w:rsidRDefault="002E4A22" w:rsidP="001F046B">
      <w:pPr>
        <w:ind w:left="426" w:hanging="426"/>
        <w:rPr>
          <w:rFonts w:asciiTheme="minorHAnsi" w:hAnsiTheme="minorHAnsi" w:cstheme="minorHAnsi"/>
          <w:b/>
          <w:bCs/>
          <w:color w:val="1E2878"/>
          <w:sz w:val="22"/>
          <w:szCs w:val="22"/>
          <w:u w:val="single"/>
          <w:lang w:val="nl-NL"/>
        </w:rPr>
      </w:pPr>
    </w:p>
    <w:p w14:paraId="29A5784F" w14:textId="77777777" w:rsidR="009E6550" w:rsidRPr="00F242A5" w:rsidRDefault="002E4A22" w:rsidP="00176311">
      <w:pPr>
        <w:ind w:left="425" w:hanging="425"/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>8</w:t>
      </w:r>
      <w:r w:rsidR="009E6550"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ab/>
        <w:t xml:space="preserve">Opgave saldo </w:t>
      </w:r>
    </w:p>
    <w:p w14:paraId="4C05423E" w14:textId="56DA0170" w:rsidR="00EE5A77" w:rsidRDefault="00EE5A77" w:rsidP="00176311">
      <w:pPr>
        <w:tabs>
          <w:tab w:val="left" w:pos="1134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bCs/>
          <w:color w:val="1E2878"/>
          <w:sz w:val="22"/>
          <w:szCs w:val="22"/>
        </w:rPr>
        <w:t>8.1</w:t>
      </w:r>
      <w:r w:rsidRPr="00F242A5">
        <w:rPr>
          <w:rFonts w:asciiTheme="minorHAnsi" w:hAnsiTheme="minorHAnsi" w:cstheme="minorHAnsi"/>
          <w:bCs/>
          <w:color w:val="1E2878"/>
          <w:sz w:val="22"/>
          <w:szCs w:val="22"/>
        </w:rPr>
        <w:tab/>
        <w:t xml:space="preserve">Wanneer een minnelijke regeling met </w:t>
      </w:r>
      <w:r w:rsidR="0096203E" w:rsidRPr="00F242A5">
        <w:rPr>
          <w:rFonts w:asciiTheme="minorHAnsi" w:hAnsiTheme="minorHAnsi" w:cstheme="minorHAnsi"/>
          <w:bCs/>
          <w:color w:val="1E2878"/>
          <w:sz w:val="22"/>
          <w:szCs w:val="22"/>
        </w:rPr>
        <w:t xml:space="preserve">een </w:t>
      </w:r>
      <w:r w:rsidR="00C0462A">
        <w:rPr>
          <w:rFonts w:asciiTheme="minorHAnsi" w:hAnsiTheme="minorHAnsi" w:cstheme="minorHAnsi"/>
          <w:bCs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bCs/>
          <w:color w:val="1E2878"/>
          <w:sz w:val="22"/>
          <w:szCs w:val="22"/>
        </w:rPr>
        <w:t>chuldenaar</w:t>
      </w:r>
      <w:r w:rsidR="0096203E" w:rsidRPr="00F242A5">
        <w:rPr>
          <w:rFonts w:asciiTheme="minorHAnsi" w:hAnsiTheme="minorHAnsi" w:cstheme="minorHAnsi"/>
          <w:bCs/>
          <w:color w:val="1E2878"/>
          <w:sz w:val="22"/>
          <w:szCs w:val="22"/>
        </w:rPr>
        <w:t xml:space="preserve"> </w:t>
      </w:r>
      <w:r w:rsidRPr="00F242A5">
        <w:rPr>
          <w:rFonts w:asciiTheme="minorHAnsi" w:hAnsiTheme="minorHAnsi" w:cstheme="minorHAnsi"/>
          <w:bCs/>
          <w:color w:val="1E2878"/>
          <w:sz w:val="22"/>
          <w:szCs w:val="22"/>
        </w:rPr>
        <w:t xml:space="preserve">wordt gestart, verzoekt de </w:t>
      </w:r>
      <w:r w:rsidR="00122D42">
        <w:rPr>
          <w:rFonts w:asciiTheme="minorHAnsi" w:hAnsiTheme="minorHAnsi" w:cstheme="minorHAnsi"/>
          <w:bCs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bCs/>
          <w:color w:val="1E2878"/>
          <w:sz w:val="22"/>
          <w:szCs w:val="22"/>
        </w:rPr>
        <w:t>chuldhulpverlener</w:t>
      </w:r>
      <w:r w:rsidRPr="00F242A5">
        <w:rPr>
          <w:rFonts w:asciiTheme="minorHAnsi" w:hAnsiTheme="minorHAnsi" w:cstheme="minorHAnsi"/>
          <w:bCs/>
          <w:color w:val="1E2878"/>
          <w:sz w:val="22"/>
          <w:szCs w:val="22"/>
        </w:rPr>
        <w:t xml:space="preserve"> aan </w:t>
      </w:r>
      <w:r w:rsidR="00AF60B2" w:rsidRPr="00F242A5">
        <w:rPr>
          <w:rFonts w:asciiTheme="minorHAnsi" w:hAnsiTheme="minorHAnsi" w:cstheme="minorHAnsi"/>
          <w:bCs/>
          <w:color w:val="1E2878"/>
          <w:sz w:val="22"/>
          <w:szCs w:val="22"/>
        </w:rPr>
        <w:t xml:space="preserve">de </w:t>
      </w:r>
      <w:r w:rsidR="00685F2F">
        <w:rPr>
          <w:rFonts w:asciiTheme="minorHAnsi" w:hAnsiTheme="minorHAnsi" w:cstheme="minorHAnsi"/>
          <w:bCs/>
          <w:color w:val="1E2878"/>
          <w:sz w:val="22"/>
          <w:szCs w:val="22"/>
        </w:rPr>
        <w:t>Overheidscrediteur</w:t>
      </w:r>
      <w:r w:rsidRPr="00F242A5">
        <w:rPr>
          <w:rFonts w:asciiTheme="minorHAnsi" w:hAnsiTheme="minorHAnsi" w:cstheme="minorHAnsi"/>
          <w:bCs/>
          <w:color w:val="1E2878"/>
          <w:sz w:val="22"/>
          <w:szCs w:val="22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>opgave te doen van het saldo van h</w:t>
      </w:r>
      <w:r w:rsidR="00566E31">
        <w:rPr>
          <w:rFonts w:asciiTheme="minorHAnsi" w:hAnsiTheme="minorHAnsi" w:cstheme="minorHAnsi"/>
          <w:color w:val="1E2878"/>
          <w:sz w:val="22"/>
          <w:szCs w:val="22"/>
        </w:rPr>
        <w:t>un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vordering(en) op de </w:t>
      </w:r>
      <w:r w:rsidR="00C0462A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chuldenaar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. Dit geldt ook indien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Overheidscrediteur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een 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lastRenderedPageBreak/>
        <w:t xml:space="preserve">incassobureau of deurwaarderskantoor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</w:rPr>
        <w:t>he</w:t>
      </w:r>
      <w:r w:rsidR="006E0C2D">
        <w:rPr>
          <w:rFonts w:asciiTheme="minorHAnsi" w:hAnsiTheme="minorHAnsi" w:cstheme="minorHAnsi"/>
          <w:color w:val="1E2878"/>
          <w:sz w:val="22"/>
          <w:szCs w:val="22"/>
        </w:rPr>
        <w:t>eft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ingeschakeld om de vordering op de </w:t>
      </w:r>
      <w:r w:rsidR="00C0462A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75082E">
        <w:rPr>
          <w:rFonts w:asciiTheme="minorHAnsi" w:hAnsiTheme="minorHAnsi" w:cstheme="minorHAnsi"/>
          <w:color w:val="1E2878"/>
          <w:sz w:val="22"/>
          <w:szCs w:val="22"/>
        </w:rPr>
        <w:t>chuldenaar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te verhalen. </w:t>
      </w:r>
    </w:p>
    <w:p w14:paraId="0E63A46A" w14:textId="4F93217B" w:rsidR="00EE5A77" w:rsidRPr="00F242A5" w:rsidRDefault="00EE5A77" w:rsidP="00176311">
      <w:pPr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>8.2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ab/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Overheidscrediteur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="00FA6F7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zet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zich in om binnen</w:t>
      </w:r>
      <w:r w:rsidR="00FA6F7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5, doch uiterlijk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15 werkdagen na ontvangst van het verzoek tot saldo-opgave</w:t>
      </w:r>
      <w:r w:rsidR="0096203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,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het saldo van </w:t>
      </w:r>
      <w:r w:rsidR="00F5356D">
        <w:rPr>
          <w:rFonts w:asciiTheme="minorHAnsi" w:hAnsiTheme="minorHAnsi" w:cstheme="minorHAnsi"/>
          <w:color w:val="1E2878"/>
          <w:sz w:val="22"/>
          <w:szCs w:val="22"/>
          <w:lang w:val="nl-NL"/>
        </w:rPr>
        <w:t>hun</w:t>
      </w:r>
      <w:r w:rsidR="00F5356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vordering(en), inclusief de vordering van de voor h</w:t>
      </w:r>
      <w:r w:rsidR="008A559D">
        <w:rPr>
          <w:rFonts w:asciiTheme="minorHAnsi" w:hAnsiTheme="minorHAnsi" w:cstheme="minorHAnsi"/>
          <w:color w:val="1E2878"/>
          <w:sz w:val="22"/>
          <w:szCs w:val="22"/>
          <w:lang w:val="nl-NL"/>
        </w:rPr>
        <w:t>un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werkzame deurwaarder of incassobureau, aan de </w:t>
      </w:r>
      <w:r w:rsidR="00122D42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chuldhulpverlener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te verstrekken</w:t>
      </w:r>
      <w:r w:rsidR="0091052A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(zie ook Bijlage 2)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. Indien er kosten zijn verbonden aan het terughalen van de vordering bij een deurwaarder of incassobureau, </w:t>
      </w:r>
      <w:r w:rsidR="0021289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dan worden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deze kosten meegenomen</w:t>
      </w:r>
      <w:r w:rsidR="0096203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in het totale saldo.</w:t>
      </w:r>
    </w:p>
    <w:p w14:paraId="1FA72544" w14:textId="5618146F" w:rsidR="007D713D" w:rsidRPr="00F242A5" w:rsidRDefault="00F624A9" w:rsidP="00176311">
      <w:pPr>
        <w:tabs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8</w:t>
      </w:r>
      <w:r w:rsidR="0003340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</w:t>
      </w:r>
      <w:r w:rsidR="00281BB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3</w:t>
      </w:r>
      <w:r w:rsidR="009E655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7D713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Indien er bijzonderheden zijn die instemming met een </w:t>
      </w:r>
      <w:r w:rsidR="004A3557">
        <w:rPr>
          <w:rFonts w:asciiTheme="minorHAnsi" w:hAnsiTheme="minorHAnsi" w:cstheme="minorHAnsi"/>
          <w:color w:val="1E2878"/>
          <w:sz w:val="22"/>
          <w:szCs w:val="22"/>
          <w:lang w:val="nl-NL"/>
        </w:rPr>
        <w:t>M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innelijk </w:t>
      </w:r>
      <w:r w:rsidR="00EC6BC9">
        <w:rPr>
          <w:rFonts w:asciiTheme="minorHAnsi" w:hAnsiTheme="minorHAnsi" w:cstheme="minorHAnsi"/>
          <w:color w:val="1E2878"/>
          <w:sz w:val="22"/>
          <w:szCs w:val="22"/>
          <w:lang w:val="nl-NL"/>
        </w:rPr>
        <w:t>V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oorstel</w:t>
      </w:r>
      <w:r w:rsidR="007D713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op voorhand belemmeren, dan wordt dit door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7D713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aangegeven bij de saldo-opgave.</w:t>
      </w:r>
    </w:p>
    <w:p w14:paraId="6A4D6DDE" w14:textId="01D760EB" w:rsidR="0005596D" w:rsidRPr="00F242A5" w:rsidRDefault="007D713D" w:rsidP="00176311">
      <w:pPr>
        <w:tabs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8.4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05596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Na ontvangst van het verzoek tot saldo-opgave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z</w:t>
      </w:r>
      <w:r w:rsidR="006E0C2D">
        <w:rPr>
          <w:rFonts w:asciiTheme="minorHAnsi" w:hAnsiTheme="minorHAnsi" w:cstheme="minorHAnsi"/>
          <w:color w:val="1E2878"/>
          <w:sz w:val="22"/>
          <w:szCs w:val="22"/>
          <w:lang w:val="nl-NL"/>
        </w:rPr>
        <w:t>al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05596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de opsch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orting zoals bedoeld in artikel 7.1 verlengen met een periode van </w:t>
      </w:r>
      <w:r w:rsidR="00EC6397">
        <w:rPr>
          <w:rFonts w:asciiTheme="minorHAnsi" w:hAnsiTheme="minorHAnsi" w:cstheme="minorHAnsi"/>
          <w:color w:val="1E2878"/>
          <w:sz w:val="22"/>
          <w:szCs w:val="22"/>
          <w:lang w:val="nl-NL"/>
        </w:rPr>
        <w:t>4 maanden, doch</w:t>
      </w:r>
      <w:r w:rsidR="00EB4693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uiterlijk</w:t>
      </w:r>
      <w:r w:rsidR="00EC639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8 maanden.</w:t>
      </w:r>
      <w:r w:rsidR="00B40B9A" w:rsidRPr="00B40B9A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B40B9A" w:rsidRPr="00FF03EA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Indien het verzoek tot saldo-opgave het eerste contactmoment is met </w:t>
      </w:r>
      <w:r w:rsidR="00B40B9A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E61891">
        <w:rPr>
          <w:rFonts w:asciiTheme="minorHAnsi" w:hAnsiTheme="minorHAnsi" w:cstheme="minorHAnsi"/>
          <w:color w:val="1E2878"/>
          <w:sz w:val="22"/>
          <w:szCs w:val="22"/>
          <w:lang w:val="nl-NL"/>
        </w:rPr>
        <w:t>O</w:t>
      </w:r>
      <w:r w:rsidR="003760A3">
        <w:rPr>
          <w:rFonts w:asciiTheme="minorHAnsi" w:hAnsiTheme="minorHAnsi" w:cstheme="minorHAnsi"/>
          <w:color w:val="1E2878"/>
          <w:sz w:val="22"/>
          <w:szCs w:val="22"/>
          <w:lang w:val="nl-NL"/>
        </w:rPr>
        <w:t>verheids</w:t>
      </w:r>
      <w:r w:rsidR="00640695">
        <w:rPr>
          <w:rFonts w:asciiTheme="minorHAnsi" w:hAnsiTheme="minorHAnsi" w:cstheme="minorHAnsi"/>
          <w:color w:val="1E2878"/>
          <w:sz w:val="22"/>
          <w:szCs w:val="22"/>
          <w:lang w:val="nl-NL"/>
        </w:rPr>
        <w:t>c</w:t>
      </w:r>
      <w:r w:rsidR="003760A3">
        <w:rPr>
          <w:rFonts w:asciiTheme="minorHAnsi" w:hAnsiTheme="minorHAnsi" w:cstheme="minorHAnsi"/>
          <w:color w:val="1E2878"/>
          <w:sz w:val="22"/>
          <w:szCs w:val="22"/>
          <w:lang w:val="nl-NL"/>
        </w:rPr>
        <w:t>r</w:t>
      </w:r>
      <w:r w:rsidR="00640695">
        <w:rPr>
          <w:rFonts w:asciiTheme="minorHAnsi" w:hAnsiTheme="minorHAnsi" w:cstheme="minorHAnsi"/>
          <w:color w:val="1E2878"/>
          <w:sz w:val="22"/>
          <w:szCs w:val="22"/>
          <w:lang w:val="nl-NL"/>
        </w:rPr>
        <w:t>editeur</w:t>
      </w:r>
      <w:r w:rsidR="003760A3" w:rsidRPr="00FF03EA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B40B9A" w:rsidRPr="00FF03EA">
        <w:rPr>
          <w:rFonts w:asciiTheme="minorHAnsi" w:hAnsiTheme="minorHAnsi" w:cstheme="minorHAnsi"/>
          <w:color w:val="1E2878"/>
          <w:sz w:val="22"/>
          <w:szCs w:val="22"/>
          <w:lang w:val="nl-NL"/>
        </w:rPr>
        <w:t>dan start de opschorting, zoals bedoeld in artikel 7.1 voor een periode van 4 maanden doch uiterlijk 8 maanden.</w:t>
      </w:r>
    </w:p>
    <w:p w14:paraId="377CBCC5" w14:textId="2A0DCC2A" w:rsidR="0027034E" w:rsidRPr="00F242A5" w:rsidRDefault="0005596D" w:rsidP="00176311">
      <w:pPr>
        <w:tabs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8.</w:t>
      </w:r>
      <w:r w:rsidR="007D713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5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9E655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Blijft toezending van het verzoek tot saldo-opgave achterwege dan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k</w:t>
      </w:r>
      <w:r w:rsidR="00350622">
        <w:rPr>
          <w:rFonts w:asciiTheme="minorHAnsi" w:hAnsiTheme="minorHAnsi" w:cstheme="minorHAnsi"/>
          <w:color w:val="1E2878"/>
          <w:sz w:val="22"/>
          <w:szCs w:val="22"/>
          <w:lang w:val="nl-NL"/>
        </w:rPr>
        <w:t>an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9E655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de opscho</w:t>
      </w:r>
      <w:r w:rsidR="0003340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rting</w:t>
      </w:r>
      <w:r w:rsidR="00004D69">
        <w:rPr>
          <w:rFonts w:asciiTheme="minorHAnsi" w:hAnsiTheme="minorHAnsi" w:cstheme="minorHAnsi"/>
          <w:color w:val="1E2878"/>
          <w:sz w:val="22"/>
          <w:szCs w:val="22"/>
          <w:lang w:val="nl-NL"/>
        </w:rPr>
        <w:t>,</w:t>
      </w:r>
      <w:r w:rsidR="0003340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zoals bedoeld in artikel 7</w:t>
      </w:r>
      <w:r w:rsidR="009E655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.1</w:t>
      </w:r>
      <w:r w:rsidR="00955A9B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,</w:t>
      </w:r>
      <w:r w:rsidR="009E655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na die termijn zonder berichtgeving</w:t>
      </w:r>
      <w:r w:rsidR="002E4A2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beëindigen</w:t>
      </w:r>
      <w:r w:rsidR="009E6550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 In dat geval leidt de latere ontvangst van het verzoek tot saldo-opgave tot hervatting van de opschorti</w:t>
      </w:r>
      <w:r w:rsidR="001F046B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ng zonder terugwerkende kracht.</w:t>
      </w:r>
    </w:p>
    <w:p w14:paraId="4762AEED" w14:textId="77777777" w:rsidR="00EB4898" w:rsidRPr="00F242A5" w:rsidRDefault="00EB4898" w:rsidP="001F046B">
      <w:pPr>
        <w:tabs>
          <w:tab w:val="left" w:pos="1021"/>
        </w:tabs>
        <w:ind w:left="1021" w:hanging="595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2FDDA060" w14:textId="47DE5F4E" w:rsidR="007D70E9" w:rsidRPr="00F242A5" w:rsidRDefault="001F046B" w:rsidP="00176311">
      <w:pPr>
        <w:pStyle w:val="Kop1"/>
        <w:tabs>
          <w:tab w:val="left" w:pos="454"/>
        </w:tabs>
        <w:spacing w:before="0" w:after="0"/>
        <w:ind w:left="425" w:hanging="425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9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Minnelijk Voorstel</w:t>
      </w:r>
      <w:r w:rsidR="007D70E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</w:p>
    <w:p w14:paraId="645E5A64" w14:textId="2157ED5E" w:rsidR="00CB58DC" w:rsidRPr="00F242A5" w:rsidRDefault="002E4A22" w:rsidP="00176311">
      <w:pPr>
        <w:pStyle w:val="Kop2"/>
        <w:tabs>
          <w:tab w:val="left" w:pos="993"/>
        </w:tabs>
        <w:spacing w:before="0" w:after="0"/>
        <w:ind w:left="992" w:hanging="567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9.</w:t>
      </w:r>
      <w:r w:rsidR="00314E03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1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ab/>
      </w:r>
      <w:r w:rsidR="00AF60B2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Overheidscrediteur</w:t>
      </w:r>
      <w:r w:rsidR="00AF60B2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A81505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aanvaard</w:t>
      </w:r>
      <w:r w:rsidR="003506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t</w:t>
      </w:r>
      <w:r w:rsidR="00AF60B2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CB58DC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het </w:t>
      </w:r>
      <w:r w:rsidR="004A3557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M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innelijk </w:t>
      </w:r>
      <w:r w:rsidR="00EC6BC9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V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oorstel</w:t>
      </w:r>
      <w:r w:rsidR="00A81505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altijd</w:t>
      </w:r>
      <w:r w:rsidR="00CB58DC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, tenzij </w:t>
      </w:r>
      <w:r w:rsidR="00A81505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belemm</w:t>
      </w:r>
      <w:r w:rsidR="00597DE8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er</w:t>
      </w:r>
      <w:r w:rsidR="00A81505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ingen zijn </w:t>
      </w:r>
      <w:r w:rsidR="00CB58DC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aangegeven bij de saldo-opga</w:t>
      </w:r>
      <w:r w:rsidR="008C33F1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ve</w:t>
      </w:r>
      <w:r w:rsidR="00CB58DC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zoals bedoeld in 8.</w:t>
      </w:r>
      <w:r w:rsidR="007D713D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3</w:t>
      </w:r>
      <w:r w:rsidR="00CB58DC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.</w:t>
      </w:r>
      <w:r w:rsidR="0021289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BC1088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Wanneer</w:t>
      </w:r>
      <w:r w:rsidR="00FA6F7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een </w:t>
      </w:r>
      <w:r w:rsidR="004A3557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M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innelijk </w:t>
      </w:r>
      <w:r w:rsidR="00EC6BC9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V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oorstel</w:t>
      </w:r>
      <w:r w:rsidR="00FA6F7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BC1088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bij voorbaat </w:t>
      </w:r>
      <w:r w:rsidR="00FA6F7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wordt </w:t>
      </w:r>
      <w:r w:rsidR="00BC1088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aanvaard, wordt </w:t>
      </w:r>
      <w:r w:rsidR="00FA6F7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het </w:t>
      </w:r>
      <w:r w:rsidR="004A3557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M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innelijk </w:t>
      </w:r>
      <w:r w:rsidR="00EC6BC9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V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oorstel</w:t>
      </w:r>
      <w:r w:rsidR="00FA6F7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 zelf niet verstuurd aan </w:t>
      </w:r>
      <w:r w:rsidR="00AF60B2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de 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Overheidscrediteu</w:t>
      </w:r>
      <w:r w:rsidR="003506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r</w:t>
      </w:r>
      <w:r w:rsidR="00FA6F7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. </w:t>
      </w:r>
      <w:r w:rsidR="00AF60B2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De 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Overheidscrediteur</w:t>
      </w:r>
      <w:r w:rsidR="003506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 </w:t>
      </w:r>
      <w:r w:rsidR="00FA6F7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ontvang</w:t>
      </w:r>
      <w:r w:rsidR="003506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t</w:t>
      </w:r>
      <w:r w:rsidR="00FA6F7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 alleen de definitieve uitkomst zoals bedoeld in artikel 9.3, waarbij ten behoeve van de </w:t>
      </w:r>
      <w:r w:rsidR="00474FCD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chuldregeling</w:t>
      </w:r>
      <w:r w:rsidR="00FA6F7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 deze definitieve uitkomst </w:t>
      </w:r>
      <w:r w:rsidR="005552F8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 xml:space="preserve">ten minste de informatie bevat </w:t>
      </w:r>
      <w:r w:rsidR="00B53F1A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conform artikel 10.1 sub a, b, d en e</w:t>
      </w:r>
      <w:r w:rsidR="00FA6F7E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</w:rPr>
        <w:t>.</w:t>
      </w:r>
      <w:r w:rsidR="00FA6F7E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</w:p>
    <w:p w14:paraId="12BE8E2A" w14:textId="6A4810F9" w:rsidR="007D70E9" w:rsidRPr="00F242A5" w:rsidRDefault="00CB58DC" w:rsidP="00176311">
      <w:pPr>
        <w:pStyle w:val="Kop2"/>
        <w:tabs>
          <w:tab w:val="left" w:pos="993"/>
        </w:tabs>
        <w:spacing w:before="0" w:after="0"/>
        <w:ind w:left="992" w:hanging="567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9.</w:t>
      </w:r>
      <w:r w:rsidR="00314E03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2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ab/>
      </w:r>
      <w:r w:rsidR="009D614B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Indien, zoals bedoeld in 8.</w:t>
      </w:r>
      <w:r w:rsidR="007D713D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3</w:t>
      </w:r>
      <w:r w:rsidR="009D614B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, belemmeringen zijn opgegeven bij de saldo-opgave, </w:t>
      </w:r>
      <w:r w:rsidR="00F825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ontvang</w:t>
      </w:r>
      <w:r w:rsidR="003506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t</w:t>
      </w:r>
      <w:r w:rsidR="00F825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de 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Overheidscrediteur</w:t>
      </w:r>
      <w:r w:rsidR="00F825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het </w:t>
      </w:r>
      <w:r w:rsidR="00223E89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M</w:t>
      </w:r>
      <w:r w:rsidR="00F825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innelijke </w:t>
      </w:r>
      <w:r w:rsidR="00223E89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V</w:t>
      </w:r>
      <w:r w:rsidR="00F82522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oorstel en </w:t>
      </w:r>
      <w:r w:rsidR="009D614B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zet</w:t>
      </w:r>
      <w:r w:rsidR="00AF60B2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de 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Overheidscrediteur</w:t>
      </w:r>
      <w:r w:rsidR="007D70E9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9D614B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zich </w:t>
      </w:r>
      <w:r w:rsidR="007D70E9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in om binnen </w:t>
      </w:r>
      <w:r w:rsidR="00F624A9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15</w:t>
      </w:r>
      <w:r w:rsidR="007D70E9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werkdagen inhoudeli</w:t>
      </w:r>
      <w:r w:rsidR="00984FB5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jk te reageren op het </w:t>
      </w:r>
      <w:r w:rsidR="004A3557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M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innelijk </w:t>
      </w:r>
      <w:r w:rsidR="00B732EA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V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oorstel</w:t>
      </w:r>
      <w:r w:rsidR="007D70E9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. </w:t>
      </w:r>
    </w:p>
    <w:p w14:paraId="3360A0F3" w14:textId="0B1D81F4" w:rsidR="007D70E9" w:rsidRPr="00F242A5" w:rsidRDefault="001F046B" w:rsidP="00176311">
      <w:pPr>
        <w:pStyle w:val="Kop2"/>
        <w:tabs>
          <w:tab w:val="left" w:pos="1418"/>
        </w:tabs>
        <w:spacing w:before="0" w:after="0"/>
        <w:ind w:left="1247" w:hanging="255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a.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ab/>
      </w:r>
      <w:r w:rsidR="007D70E9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Bij </w:t>
      </w:r>
      <w:r w:rsidR="00984FB5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aanvaarding wordt het </w:t>
      </w:r>
      <w:r w:rsidR="004A3557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M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innelijk </w:t>
      </w:r>
      <w:r w:rsidR="00B732EA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V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oorstel</w:t>
      </w:r>
      <w:r w:rsidR="007D70E9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schriftelijk geaccordeerd;</w:t>
      </w:r>
    </w:p>
    <w:p w14:paraId="1D0B4CE4" w14:textId="0CC2EC7A" w:rsidR="007D70E9" w:rsidRPr="00F242A5" w:rsidRDefault="007D70E9" w:rsidP="00176311">
      <w:pPr>
        <w:pStyle w:val="Kop2"/>
        <w:tabs>
          <w:tab w:val="left" w:pos="1276"/>
        </w:tabs>
        <w:spacing w:before="0" w:after="0"/>
        <w:ind w:left="1247" w:hanging="255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b.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ab/>
        <w:t>Bi</w:t>
      </w:r>
      <w:r w:rsidR="00984FB5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j afwijzing wordt het </w:t>
      </w:r>
      <w:r w:rsidR="004A3557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M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innelijk </w:t>
      </w:r>
      <w:r w:rsidR="00B732EA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V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oorstel</w:t>
      </w: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schriftelijk afgewezen, onder opgaaf van redenen.</w:t>
      </w:r>
    </w:p>
    <w:p w14:paraId="55918CA9" w14:textId="470AC4E1" w:rsidR="0021289E" w:rsidRPr="00F242A5" w:rsidRDefault="00FB090B" w:rsidP="00176311">
      <w:pPr>
        <w:tabs>
          <w:tab w:val="left" w:pos="993"/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>9.</w:t>
      </w:r>
      <w:r w:rsidR="00314E03" w:rsidRPr="00F242A5">
        <w:rPr>
          <w:rFonts w:asciiTheme="minorHAnsi" w:hAnsiTheme="minorHAnsi" w:cstheme="minorHAnsi"/>
          <w:color w:val="1E2878"/>
          <w:sz w:val="22"/>
          <w:szCs w:val="22"/>
        </w:rPr>
        <w:t>3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ab/>
      </w:r>
      <w:r w:rsidR="0021289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FD183D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chuldhulpverlener</w:t>
      </w:r>
      <w:r w:rsidR="0021289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streeft ernaar dat b</w:t>
      </w:r>
      <w:r w:rsidR="0021289E" w:rsidRPr="00F242A5">
        <w:rPr>
          <w:rFonts w:asciiTheme="minorHAnsi" w:hAnsiTheme="minorHAnsi" w:cstheme="minorHAnsi"/>
          <w:color w:val="1E2878"/>
          <w:kern w:val="32"/>
          <w:sz w:val="22"/>
          <w:szCs w:val="22"/>
        </w:rPr>
        <w:t>innen 4 maanden, doch uiterlijk 8 maanden na</w:t>
      </w:r>
      <w:r w:rsidR="0021289E" w:rsidRPr="00F242A5">
        <w:rPr>
          <w:rFonts w:asciiTheme="minorHAnsi" w:hAnsiTheme="minorHAnsi" w:cstheme="minorHAnsi"/>
          <w:b/>
          <w:bCs/>
          <w:color w:val="1E2878"/>
          <w:kern w:val="32"/>
          <w:sz w:val="22"/>
          <w:szCs w:val="22"/>
        </w:rPr>
        <w:t xml:space="preserve"> </w:t>
      </w:r>
      <w:r w:rsidR="0021289E" w:rsidRPr="00F242A5">
        <w:rPr>
          <w:rFonts w:asciiTheme="minorHAnsi" w:hAnsiTheme="minorHAnsi" w:cstheme="minorHAnsi"/>
          <w:color w:val="1E2878"/>
          <w:kern w:val="32"/>
          <w:sz w:val="22"/>
          <w:szCs w:val="22"/>
        </w:rPr>
        <w:t xml:space="preserve">saldo-opgave, </w:t>
      </w:r>
      <w:r w:rsidR="0021289E" w:rsidRPr="00F242A5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 xml:space="preserve">er sprake is van een </w:t>
      </w:r>
      <w:r w:rsidR="00692EE2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B</w:t>
      </w:r>
      <w:r w:rsidR="00685F2F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etalingsregeling</w:t>
      </w:r>
      <w:r w:rsidR="0021289E" w:rsidRPr="00F242A5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 xml:space="preserve">, </w:t>
      </w:r>
      <w:r w:rsidR="008D521A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H</w:t>
      </w:r>
      <w:r w:rsidR="00685F2F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erfinanciering</w:t>
      </w:r>
      <w:r w:rsidR="0021289E" w:rsidRPr="00F242A5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 xml:space="preserve"> of </w:t>
      </w:r>
      <w:r w:rsidR="00474FCD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S</w:t>
      </w:r>
      <w:r w:rsidR="00685F2F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chuldregeling</w:t>
      </w:r>
      <w:r w:rsidR="0021289E" w:rsidRPr="00F242A5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. Dit komt tot stand op het moment dat alle schuldeisers</w:t>
      </w:r>
      <w:r w:rsidR="00FA6F7E" w:rsidRPr="00F242A5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 xml:space="preserve"> (bij voorbaat)</w:t>
      </w:r>
      <w:r w:rsidR="0021289E" w:rsidRPr="00F242A5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 xml:space="preserve"> met het </w:t>
      </w:r>
      <w:r w:rsidR="004A3557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M</w:t>
      </w:r>
      <w:r w:rsidR="00685F2F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 xml:space="preserve">innelijk </w:t>
      </w:r>
      <w:r w:rsidR="005867D7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V</w:t>
      </w:r>
      <w:r w:rsidR="00685F2F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oorstel</w:t>
      </w:r>
      <w:r w:rsidR="0021289E" w:rsidRPr="00F242A5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 xml:space="preserve"> </w:t>
      </w:r>
      <w:r w:rsidR="00E544C8" w:rsidRPr="00F242A5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 xml:space="preserve">hebben </w:t>
      </w:r>
      <w:r w:rsidR="0021289E" w:rsidRPr="00F242A5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ingestemd</w:t>
      </w:r>
      <w:r w:rsidR="00FA6F7E" w:rsidRPr="00F242A5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>.</w:t>
      </w:r>
      <w:r w:rsidR="0021289E" w:rsidRPr="00F242A5">
        <w:rPr>
          <w:rFonts w:asciiTheme="minorHAnsi" w:hAnsiTheme="minorHAnsi" w:cstheme="minorHAnsi"/>
          <w:bCs/>
          <w:color w:val="1E2878"/>
          <w:kern w:val="32"/>
          <w:sz w:val="22"/>
          <w:szCs w:val="22"/>
        </w:rPr>
        <w:t xml:space="preserve"> </w:t>
      </w:r>
      <w:r w:rsidR="0021289E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De </w:t>
      </w:r>
      <w:r w:rsidR="00FD183D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chuldhulpverlener</w:t>
      </w:r>
      <w:r w:rsidR="0021289E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spant zich maximaal in om akkoord te verkrijgen op het </w:t>
      </w:r>
      <w:r w:rsidR="004A3557">
        <w:rPr>
          <w:rFonts w:asciiTheme="minorHAnsi" w:hAnsiTheme="minorHAnsi" w:cstheme="minorHAnsi"/>
          <w:color w:val="1E2878"/>
          <w:sz w:val="22"/>
          <w:szCs w:val="22"/>
        </w:rPr>
        <w:t>M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 xml:space="preserve">innelijk </w:t>
      </w:r>
      <w:r w:rsidR="00B732EA">
        <w:rPr>
          <w:rFonts w:asciiTheme="minorHAnsi" w:hAnsiTheme="minorHAnsi" w:cstheme="minorHAnsi"/>
          <w:color w:val="1E2878"/>
          <w:sz w:val="22"/>
          <w:szCs w:val="22"/>
        </w:rPr>
        <w:t>V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oorstel</w:t>
      </w:r>
      <w:r w:rsidR="0021289E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binnen de gestelde termijn.</w:t>
      </w:r>
    </w:p>
    <w:p w14:paraId="4BCE1453" w14:textId="09E2F5B1" w:rsidR="00FB090B" w:rsidRPr="00F242A5" w:rsidRDefault="00314E03" w:rsidP="00176311">
      <w:pPr>
        <w:tabs>
          <w:tab w:val="left" w:pos="993"/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>9.4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ab/>
      </w:r>
      <w:r w:rsidR="00FB090B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Indien er na 8 maanden geen sprake is van een lopende </w:t>
      </w:r>
      <w:r w:rsidR="00474FCD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chuldregeling</w:t>
      </w:r>
      <w:r w:rsidR="00A81505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, </w:t>
      </w:r>
      <w:r w:rsidR="00692EE2">
        <w:rPr>
          <w:rFonts w:asciiTheme="minorHAnsi" w:hAnsiTheme="minorHAnsi" w:cstheme="minorHAnsi"/>
          <w:color w:val="1E2878"/>
          <w:sz w:val="22"/>
          <w:szCs w:val="22"/>
        </w:rPr>
        <w:t>B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etalingsregeling</w:t>
      </w:r>
      <w:r w:rsidR="00A81505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of </w:t>
      </w:r>
      <w:r w:rsidR="008D521A">
        <w:rPr>
          <w:rFonts w:asciiTheme="minorHAnsi" w:hAnsiTheme="minorHAnsi" w:cstheme="minorHAnsi"/>
          <w:color w:val="1E2878"/>
          <w:sz w:val="22"/>
          <w:szCs w:val="22"/>
        </w:rPr>
        <w:t>H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erfinanciering</w:t>
      </w:r>
      <w:r w:rsidR="00FB090B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k</w:t>
      </w:r>
      <w:r w:rsidR="00350622">
        <w:rPr>
          <w:rFonts w:asciiTheme="minorHAnsi" w:hAnsiTheme="minorHAnsi" w:cstheme="minorHAnsi"/>
          <w:color w:val="1E2878"/>
          <w:sz w:val="22"/>
          <w:szCs w:val="22"/>
        </w:rPr>
        <w:t>an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de 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Overheidscrediteur</w:t>
      </w:r>
      <w:r w:rsidR="00FB090B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de opschorting zoals bedoeld in artikel 7.1 na die termijn zonder berichtgeving beëindigen.</w:t>
      </w:r>
    </w:p>
    <w:p w14:paraId="3BEE8154" w14:textId="6686A663" w:rsidR="00110969" w:rsidRPr="00F242A5" w:rsidRDefault="00110969" w:rsidP="00176311">
      <w:pPr>
        <w:tabs>
          <w:tab w:val="left" w:pos="993"/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9.5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  <w:t xml:space="preserve">Indien een dwangakkoord in de zin van artikel 287a </w:t>
      </w:r>
      <w:bookmarkStart w:id="2" w:name="_Hlk47344196"/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F</w:t>
      </w:r>
      <w:r w:rsidR="004E5E4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aillis</w:t>
      </w:r>
      <w:r w:rsidR="008B64BC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4E5E4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ements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w</w:t>
      </w:r>
      <w:bookmarkEnd w:id="2"/>
      <w:r w:rsidR="004E5E4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et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A81505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is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aangevraagd bij de rechter</w:t>
      </w:r>
      <w:r w:rsidR="000E152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,</w:t>
      </w:r>
      <w:r w:rsidR="007350F6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is artikel 9.4 niet van toepassing. De looptijd van de opschorting wordt verlengd met de periode tussen </w:t>
      </w:r>
      <w:r w:rsidR="00C16829">
        <w:rPr>
          <w:rFonts w:asciiTheme="minorHAnsi" w:hAnsiTheme="minorHAnsi" w:cstheme="minorHAnsi"/>
          <w:color w:val="1E2878"/>
          <w:sz w:val="22"/>
          <w:szCs w:val="22"/>
          <w:lang w:val="nl-NL"/>
        </w:rPr>
        <w:t>a</w:t>
      </w:r>
      <w:r w:rsidR="007350F6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anvraag dwangakkoord en de beslissing van de rechter inzake het dw</w:t>
      </w:r>
      <w:r w:rsidR="00984FB5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angakkoord. Het NVVK-lid meldt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7350F6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direct per welke datum een dwangakkoord is aangevraagd en per welke datum de rechter uitspraak heeft gedaan alsmede of de rechter het dwangakkoord heeft afgewezen of toegewezen.</w:t>
      </w:r>
    </w:p>
    <w:p w14:paraId="47E450CD" w14:textId="77777777" w:rsidR="00EB4898" w:rsidRPr="00F242A5" w:rsidRDefault="00EB4898" w:rsidP="00EB4898">
      <w:pPr>
        <w:ind w:left="426" w:hanging="426"/>
        <w:rPr>
          <w:rFonts w:asciiTheme="minorHAnsi" w:hAnsiTheme="minorHAnsi" w:cstheme="minorHAnsi"/>
          <w:b/>
          <w:bCs/>
          <w:color w:val="1E2878"/>
          <w:sz w:val="22"/>
          <w:szCs w:val="22"/>
          <w:u w:val="single"/>
          <w:lang w:val="nl-NL"/>
        </w:rPr>
      </w:pPr>
    </w:p>
    <w:p w14:paraId="1CFCA7C9" w14:textId="77777777" w:rsidR="007D70E9" w:rsidRPr="00F242A5" w:rsidRDefault="009B013D" w:rsidP="00281C51">
      <w:pPr>
        <w:pStyle w:val="Kop1"/>
        <w:tabs>
          <w:tab w:val="left" w:pos="454"/>
        </w:tabs>
        <w:spacing w:before="0" w:after="0"/>
        <w:ind w:left="425" w:hanging="425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1</w:t>
      </w:r>
      <w:r w:rsidR="00F624A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0</w:t>
      </w:r>
      <w:r w:rsidR="007D70E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  <w:t>Schuldregeling</w:t>
      </w:r>
    </w:p>
    <w:p w14:paraId="37C93FB5" w14:textId="6F18A84F" w:rsidR="007D70E9" w:rsidRPr="00F242A5" w:rsidRDefault="009B013D" w:rsidP="00FB5D70">
      <w:pPr>
        <w:pStyle w:val="Kop1"/>
        <w:tabs>
          <w:tab w:val="left" w:pos="1021"/>
        </w:tabs>
        <w:spacing w:before="0" w:after="0"/>
        <w:ind w:left="992" w:hanging="567"/>
        <w:rPr>
          <w:rFonts w:asciiTheme="minorHAnsi" w:hAnsiTheme="minorHAnsi" w:cstheme="minorHAnsi"/>
          <w:b w:val="0"/>
          <w:b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color w:val="1E2878"/>
          <w:sz w:val="22"/>
          <w:szCs w:val="22"/>
          <w:lang w:val="nl-NL"/>
        </w:rPr>
        <w:t>1</w:t>
      </w:r>
      <w:r w:rsidR="00F624A9" w:rsidRPr="00F242A5">
        <w:rPr>
          <w:rFonts w:asciiTheme="minorHAnsi" w:hAnsiTheme="minorHAnsi" w:cstheme="minorHAnsi"/>
          <w:b w:val="0"/>
          <w:bCs w:val="0"/>
          <w:color w:val="1E2878"/>
          <w:sz w:val="22"/>
          <w:szCs w:val="22"/>
          <w:lang w:val="nl-NL"/>
        </w:rPr>
        <w:t>0</w:t>
      </w:r>
      <w:r w:rsidR="007D70E9" w:rsidRPr="00F242A5">
        <w:rPr>
          <w:rFonts w:asciiTheme="minorHAnsi" w:hAnsiTheme="minorHAnsi" w:cstheme="minorHAnsi"/>
          <w:b w:val="0"/>
          <w:bCs w:val="0"/>
          <w:color w:val="1E2878"/>
          <w:sz w:val="22"/>
          <w:szCs w:val="22"/>
          <w:lang w:val="nl-NL"/>
        </w:rPr>
        <w:t>.1</w:t>
      </w:r>
      <w:r w:rsidR="007D70E9" w:rsidRPr="00F242A5">
        <w:rPr>
          <w:rFonts w:asciiTheme="minorHAnsi" w:hAnsiTheme="minorHAnsi" w:cstheme="minorHAnsi"/>
          <w:b w:val="0"/>
          <w:bCs w:val="0"/>
          <w:color w:val="1E2878"/>
          <w:sz w:val="22"/>
          <w:szCs w:val="22"/>
          <w:lang w:val="nl-NL"/>
        </w:rPr>
        <w:tab/>
        <w:t xml:space="preserve">Een </w:t>
      </w:r>
      <w:r w:rsidR="00FC68A2">
        <w:rPr>
          <w:rFonts w:asciiTheme="minorHAnsi" w:hAnsiTheme="minorHAnsi" w:cstheme="minorHAnsi"/>
          <w:b w:val="0"/>
          <w:bCs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bCs w:val="0"/>
          <w:color w:val="1E2878"/>
          <w:sz w:val="22"/>
          <w:szCs w:val="22"/>
          <w:lang w:val="nl-NL"/>
        </w:rPr>
        <w:t>chuldregelingsvoorstel</w:t>
      </w:r>
      <w:r w:rsidR="007D70E9" w:rsidRPr="00F242A5">
        <w:rPr>
          <w:rFonts w:asciiTheme="minorHAnsi" w:hAnsiTheme="minorHAnsi" w:cstheme="minorHAnsi"/>
          <w:b w:val="0"/>
          <w:bCs w:val="0"/>
          <w:color w:val="1E2878"/>
          <w:sz w:val="22"/>
          <w:szCs w:val="22"/>
          <w:lang w:val="nl-NL"/>
        </w:rPr>
        <w:t xml:space="preserve"> be</w:t>
      </w:r>
      <w:r w:rsidR="00E544C8" w:rsidRPr="00F242A5">
        <w:rPr>
          <w:rFonts w:asciiTheme="minorHAnsi" w:hAnsiTheme="minorHAnsi" w:cstheme="minorHAnsi"/>
          <w:b w:val="0"/>
          <w:bCs w:val="0"/>
          <w:color w:val="1E2878"/>
          <w:sz w:val="22"/>
          <w:szCs w:val="22"/>
          <w:lang w:val="nl-NL"/>
        </w:rPr>
        <w:t>v</w:t>
      </w:r>
      <w:r w:rsidR="007D70E9" w:rsidRPr="00F242A5">
        <w:rPr>
          <w:rFonts w:asciiTheme="minorHAnsi" w:hAnsiTheme="minorHAnsi" w:cstheme="minorHAnsi"/>
          <w:b w:val="0"/>
          <w:bCs w:val="0"/>
          <w:color w:val="1E2878"/>
          <w:sz w:val="22"/>
          <w:szCs w:val="22"/>
          <w:lang w:val="nl-NL"/>
        </w:rPr>
        <w:t>at in ieder geval:</w:t>
      </w:r>
    </w:p>
    <w:p w14:paraId="41AF3B67" w14:textId="13341836" w:rsidR="00401393" w:rsidRPr="00F242A5" w:rsidRDefault="00401393" w:rsidP="00C216BD">
      <w:pPr>
        <w:pStyle w:val="Kop2"/>
        <w:numPr>
          <w:ilvl w:val="1"/>
          <w:numId w:val="34"/>
        </w:numPr>
        <w:tabs>
          <w:tab w:val="left" w:pos="1276"/>
        </w:tabs>
        <w:spacing w:before="0" w:after="0"/>
        <w:ind w:left="1418" w:hanging="425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type </w:t>
      </w:r>
      <w:r w:rsidR="00474FCD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chuldregeling</w:t>
      </w:r>
      <w:r w:rsidR="004B48A1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(schuldbemiddeling of saneringskrediet);</w:t>
      </w:r>
    </w:p>
    <w:p w14:paraId="1139EC21" w14:textId="59C570FC" w:rsidR="00266B71" w:rsidRDefault="00266B71" w:rsidP="00C216BD">
      <w:pPr>
        <w:pStyle w:val="Kop2"/>
        <w:numPr>
          <w:ilvl w:val="1"/>
          <w:numId w:val="34"/>
        </w:numPr>
        <w:tabs>
          <w:tab w:val="left" w:pos="1276"/>
        </w:tabs>
        <w:spacing w:before="0" w:after="0"/>
        <w:ind w:left="1418" w:hanging="425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de door de schuldeiser opgegeven vordering;</w:t>
      </w:r>
    </w:p>
    <w:p w14:paraId="3E9DC5F7" w14:textId="2CA3567E" w:rsidR="007D70E9" w:rsidRPr="00F242A5" w:rsidRDefault="000E1528" w:rsidP="00C216BD">
      <w:pPr>
        <w:pStyle w:val="Kop2"/>
        <w:numPr>
          <w:ilvl w:val="1"/>
          <w:numId w:val="34"/>
        </w:numPr>
        <w:tabs>
          <w:tab w:val="left" w:pos="1276"/>
        </w:tabs>
        <w:spacing w:before="0" w:after="0"/>
        <w:ind w:left="1418" w:hanging="425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de</w:t>
      </w:r>
      <w:r w:rsidR="007D70E9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hoogte van de totale schuldenlast;</w:t>
      </w:r>
    </w:p>
    <w:p w14:paraId="2C189290" w14:textId="767838F3" w:rsidR="003D2745" w:rsidRPr="00F242A5" w:rsidRDefault="00E53A3E" w:rsidP="00C216BD">
      <w:pPr>
        <w:pStyle w:val="Kop2"/>
        <w:numPr>
          <w:ilvl w:val="1"/>
          <w:numId w:val="34"/>
        </w:numPr>
        <w:tabs>
          <w:tab w:val="left" w:pos="1276"/>
        </w:tabs>
        <w:spacing w:before="0" w:after="0"/>
        <w:ind w:left="1418" w:hanging="425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het afkooppercentage voor de schuldeisers;</w:t>
      </w:r>
    </w:p>
    <w:p w14:paraId="54466708" w14:textId="6CF665F1" w:rsidR="00C86107" w:rsidRPr="00F242A5" w:rsidRDefault="00AA2086" w:rsidP="00C216BD">
      <w:pPr>
        <w:pStyle w:val="Lijstalinea"/>
        <w:numPr>
          <w:ilvl w:val="1"/>
          <w:numId w:val="34"/>
        </w:numPr>
        <w:tabs>
          <w:tab w:val="left" w:pos="1276"/>
        </w:tabs>
        <w:ind w:left="1418" w:hanging="425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>het (verwachte) afkoopbedrag;</w:t>
      </w:r>
    </w:p>
    <w:p w14:paraId="1B41F1D3" w14:textId="5AB1B0AD" w:rsidR="000D1B14" w:rsidRPr="00F242A5" w:rsidRDefault="00E53A3E" w:rsidP="00AB41D5">
      <w:pPr>
        <w:pStyle w:val="Kop2"/>
        <w:numPr>
          <w:ilvl w:val="1"/>
          <w:numId w:val="34"/>
        </w:numPr>
        <w:spacing w:before="0" w:after="0"/>
        <w:ind w:left="1276" w:hanging="283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0E1528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i</w:t>
      </w:r>
      <w:r w:rsidR="007D70E9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nformatie over preferente en concurrente schulden;</w:t>
      </w:r>
    </w:p>
    <w:p w14:paraId="384E5250" w14:textId="50918CC2" w:rsidR="000D1B14" w:rsidRPr="00F242A5" w:rsidRDefault="000D1B14" w:rsidP="000A4873">
      <w:pPr>
        <w:pStyle w:val="Kop2"/>
        <w:numPr>
          <w:ilvl w:val="1"/>
          <w:numId w:val="34"/>
        </w:numPr>
        <w:tabs>
          <w:tab w:val="left" w:pos="1276"/>
        </w:tabs>
        <w:spacing w:before="0" w:after="0"/>
        <w:ind w:left="1276" w:hanging="283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de inkomenssituatie van de </w:t>
      </w:r>
      <w:r w:rsidR="00C0462A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chuldenaar</w:t>
      </w:r>
      <w:r w:rsidR="009E549D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;</w:t>
      </w:r>
    </w:p>
    <w:p w14:paraId="70DAAD55" w14:textId="2C80C0C5" w:rsidR="004540C9" w:rsidRPr="00F242A5" w:rsidRDefault="000D1B14" w:rsidP="00C216BD">
      <w:pPr>
        <w:pStyle w:val="Kop2"/>
        <w:numPr>
          <w:ilvl w:val="1"/>
          <w:numId w:val="34"/>
        </w:numPr>
        <w:tabs>
          <w:tab w:val="left" w:pos="1276"/>
          <w:tab w:val="left" w:pos="1418"/>
        </w:tabs>
        <w:spacing w:before="0" w:after="0"/>
        <w:ind w:left="1276" w:hanging="283"/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C216BD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d</w:t>
      </w:r>
      <w:r w:rsidR="000E1528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e</w:t>
      </w:r>
      <w:r w:rsidR="007D70E9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</w:t>
      </w:r>
      <w:r w:rsidR="00870474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afloscapaciteit</w:t>
      </w:r>
      <w:r w:rsidR="00EF6502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 xml:space="preserve"> van de </w:t>
      </w:r>
      <w:r w:rsidR="00C0462A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chuldenaar</w:t>
      </w:r>
      <w:r w:rsidR="002E4A22" w:rsidRPr="00F242A5">
        <w:rPr>
          <w:rFonts w:asciiTheme="minorHAnsi" w:hAnsiTheme="minorHAnsi" w:cstheme="minorHAnsi"/>
          <w:b w:val="0"/>
          <w:bCs w:val="0"/>
          <w:i w:val="0"/>
          <w:iCs w:val="0"/>
          <w:color w:val="1E2878"/>
          <w:sz w:val="22"/>
          <w:szCs w:val="22"/>
          <w:lang w:val="nl-NL"/>
        </w:rPr>
        <w:t>.</w:t>
      </w:r>
    </w:p>
    <w:p w14:paraId="10387D5C" w14:textId="5E408E9D" w:rsidR="002915CD" w:rsidRPr="00F242A5" w:rsidRDefault="004540C9" w:rsidP="004540C9">
      <w:pPr>
        <w:ind w:left="99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NB </w:t>
      </w:r>
      <w:r w:rsidR="00AD67DF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Een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FC68A2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chuldregelingsvoorstel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wordt alleen verzonden indien er bij saldo-opgave bijzonderheden zijn aangegeven conform artikel 8.3.</w:t>
      </w:r>
      <w:r w:rsidR="0014336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</w:p>
    <w:p w14:paraId="622DF6FB" w14:textId="13EA2211" w:rsidR="008A0F1A" w:rsidRPr="00F242A5" w:rsidRDefault="009B013D" w:rsidP="00281C51">
      <w:pPr>
        <w:tabs>
          <w:tab w:val="left" w:pos="993"/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>1</w:t>
      </w:r>
      <w:r w:rsidR="00F624A9" w:rsidRPr="00F242A5">
        <w:rPr>
          <w:rFonts w:asciiTheme="minorHAnsi" w:hAnsiTheme="minorHAnsi" w:cstheme="minorHAnsi"/>
          <w:color w:val="1E2878"/>
          <w:sz w:val="22"/>
          <w:szCs w:val="22"/>
        </w:rPr>
        <w:t>0</w:t>
      </w:r>
      <w:r w:rsidR="007173EA" w:rsidRPr="00F242A5">
        <w:rPr>
          <w:rFonts w:asciiTheme="minorHAnsi" w:hAnsiTheme="minorHAnsi" w:cstheme="minorHAnsi"/>
          <w:color w:val="1E2878"/>
          <w:sz w:val="22"/>
          <w:szCs w:val="22"/>
        </w:rPr>
        <w:t>.2</w:t>
      </w:r>
      <w:r w:rsidR="007D70E9" w:rsidRPr="00F242A5">
        <w:rPr>
          <w:rFonts w:asciiTheme="minorHAnsi" w:hAnsiTheme="minorHAnsi" w:cstheme="minorHAnsi"/>
          <w:color w:val="1E2878"/>
          <w:sz w:val="22"/>
          <w:szCs w:val="22"/>
        </w:rPr>
        <w:tab/>
      </w:r>
      <w:bookmarkStart w:id="3" w:name="_Hlk54111778"/>
      <w:r w:rsidR="00984FB5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Wanneer een </w:t>
      </w:r>
      <w:r w:rsidR="00FC68A2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chuldregelingsvoorstel</w:t>
      </w:r>
      <w:r w:rsidR="008A0F1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door één of meerdere schuldeisers wordt afgewezen</w:t>
      </w:r>
      <w:r w:rsidR="00BD489B" w:rsidRPr="00F242A5">
        <w:rPr>
          <w:rFonts w:asciiTheme="minorHAnsi" w:hAnsiTheme="minorHAnsi" w:cstheme="minorHAnsi"/>
          <w:color w:val="1E2878"/>
          <w:sz w:val="22"/>
          <w:szCs w:val="22"/>
        </w:rPr>
        <w:t>,</w:t>
      </w:r>
      <w:r w:rsidR="00D94D34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="0072487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bijvoorbeeld omdat </w:t>
      </w:r>
      <w:r w:rsidR="00EF7F9E">
        <w:rPr>
          <w:rFonts w:asciiTheme="minorHAnsi" w:hAnsiTheme="minorHAnsi" w:cstheme="minorHAnsi"/>
          <w:color w:val="1E2878"/>
          <w:sz w:val="22"/>
          <w:szCs w:val="22"/>
        </w:rPr>
        <w:t>P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 xml:space="preserve">eriodieke </w:t>
      </w:r>
      <w:r w:rsidR="00536468">
        <w:rPr>
          <w:rFonts w:asciiTheme="minorHAnsi" w:hAnsiTheme="minorHAnsi" w:cstheme="minorHAnsi"/>
          <w:color w:val="1E2878"/>
          <w:sz w:val="22"/>
          <w:szCs w:val="22"/>
        </w:rPr>
        <w:t>T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ermijn</w:t>
      </w:r>
      <w:r w:rsidR="0072487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en </w:t>
      </w:r>
      <w:r w:rsidR="00412FF6" w:rsidRPr="00F242A5">
        <w:rPr>
          <w:rFonts w:asciiTheme="minorHAnsi" w:hAnsiTheme="minorHAnsi" w:cstheme="minorHAnsi"/>
          <w:color w:val="1E2878"/>
          <w:sz w:val="22"/>
          <w:szCs w:val="22"/>
        </w:rPr>
        <w:t>of andere</w:t>
      </w:r>
      <w:r w:rsidR="0072487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betalingsverplichtingen niet (tijdig) worden nagekomen</w:t>
      </w:r>
      <w:bookmarkEnd w:id="3"/>
      <w:r w:rsidR="0072487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, </w:t>
      </w:r>
      <w:r w:rsidR="00D94D34" w:rsidRPr="00F242A5">
        <w:rPr>
          <w:rFonts w:asciiTheme="minorHAnsi" w:hAnsiTheme="minorHAnsi" w:cstheme="minorHAnsi"/>
          <w:color w:val="1E2878"/>
          <w:sz w:val="22"/>
          <w:szCs w:val="22"/>
        </w:rPr>
        <w:t>dan wel</w:t>
      </w:r>
      <w:r w:rsidR="00BD489B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een </w:t>
      </w:r>
      <w:r w:rsidR="00474FCD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chuldregeling</w:t>
      </w:r>
      <w:r w:rsidR="00BD489B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tussentijds eindigt, </w:t>
      </w:r>
      <w:r w:rsidR="008A0F1A" w:rsidRPr="00F242A5">
        <w:rPr>
          <w:rFonts w:asciiTheme="minorHAnsi" w:hAnsiTheme="minorHAnsi" w:cstheme="minorHAnsi"/>
          <w:color w:val="1E2878"/>
          <w:sz w:val="22"/>
          <w:szCs w:val="22"/>
        </w:rPr>
        <w:t>word</w:t>
      </w:r>
      <w:r w:rsidR="00350622">
        <w:rPr>
          <w:rFonts w:asciiTheme="minorHAnsi" w:hAnsiTheme="minorHAnsi" w:cstheme="minorHAnsi"/>
          <w:color w:val="1E2878"/>
          <w:sz w:val="22"/>
          <w:szCs w:val="22"/>
        </w:rPr>
        <w:t>t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de 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Overheidscrediteur</w:t>
      </w:r>
      <w:r w:rsidR="008A0F1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da</w:t>
      </w:r>
      <w:r w:rsidR="00984FB5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ar zo spoedig mogelijk door de </w:t>
      </w:r>
      <w:r w:rsidR="00FD183D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chuldhulpverlener</w:t>
      </w:r>
      <w:r w:rsidR="008A0F1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over geïnformeerd</w:t>
      </w:r>
      <w:r w:rsidR="00D425DC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="008A0F1A" w:rsidRPr="00F242A5">
        <w:rPr>
          <w:rFonts w:asciiTheme="minorHAnsi" w:hAnsiTheme="minorHAnsi" w:cstheme="minorHAnsi"/>
          <w:color w:val="1E2878"/>
          <w:sz w:val="22"/>
          <w:szCs w:val="22"/>
        </w:rPr>
        <w:t>en:</w:t>
      </w:r>
    </w:p>
    <w:p w14:paraId="1868DCBE" w14:textId="4F83200C" w:rsidR="008A0F1A" w:rsidRPr="00F242A5" w:rsidRDefault="008A0F1A" w:rsidP="0093495E">
      <w:pPr>
        <w:tabs>
          <w:tab w:val="left" w:pos="993"/>
          <w:tab w:val="left" w:pos="1021"/>
        </w:tabs>
        <w:ind w:left="1276" w:hanging="283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>a.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ab/>
        <w:t>zullen alle afspraken</w:t>
      </w:r>
      <w:r w:rsidR="004A74AF">
        <w:rPr>
          <w:rFonts w:asciiTheme="minorHAnsi" w:hAnsiTheme="minorHAnsi" w:cstheme="minorHAnsi"/>
          <w:color w:val="1E2878"/>
          <w:sz w:val="22"/>
          <w:szCs w:val="22"/>
        </w:rPr>
        <w:t>,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gemaakt in het kader van een </w:t>
      </w:r>
      <w:r w:rsidR="00474FCD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chuldregeling</w:t>
      </w:r>
      <w:r w:rsidR="004A74AF">
        <w:rPr>
          <w:rFonts w:asciiTheme="minorHAnsi" w:hAnsiTheme="minorHAnsi" w:cstheme="minorHAnsi"/>
          <w:color w:val="1E2878"/>
          <w:sz w:val="22"/>
          <w:szCs w:val="22"/>
        </w:rPr>
        <w:t>,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="00A81505" w:rsidRPr="00F242A5">
        <w:rPr>
          <w:rFonts w:asciiTheme="minorHAnsi" w:hAnsiTheme="minorHAnsi" w:cstheme="minorHAnsi"/>
          <w:color w:val="1E2878"/>
          <w:sz w:val="22"/>
          <w:szCs w:val="22"/>
        </w:rPr>
        <w:t>vervallen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>;</w:t>
      </w:r>
    </w:p>
    <w:p w14:paraId="09E92B89" w14:textId="05470D45" w:rsidR="008A0F1A" w:rsidRPr="00F242A5" w:rsidRDefault="008A0F1A" w:rsidP="0093495E">
      <w:pPr>
        <w:tabs>
          <w:tab w:val="left" w:pos="993"/>
          <w:tab w:val="left" w:pos="1021"/>
        </w:tabs>
        <w:ind w:left="1276" w:hanging="283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>b.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ab/>
        <w:t xml:space="preserve">zullen reeds gereserveerde gelden naar evenredigheid </w:t>
      </w:r>
      <w:r w:rsidR="00437A05" w:rsidRPr="00F242A5">
        <w:rPr>
          <w:rFonts w:asciiTheme="minorHAnsi" w:hAnsiTheme="minorHAnsi" w:cstheme="minorHAnsi"/>
          <w:color w:val="1E2878"/>
          <w:sz w:val="22"/>
          <w:szCs w:val="22"/>
        </w:rPr>
        <w:t>met</w:t>
      </w:r>
      <w:r w:rsidR="00877E81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>andere schuldeisers worden uitgekeerd</w:t>
      </w:r>
      <w:r w:rsidR="00923ADE" w:rsidRPr="00F242A5">
        <w:rPr>
          <w:rFonts w:asciiTheme="minorHAnsi" w:hAnsiTheme="minorHAnsi" w:cstheme="minorHAnsi"/>
          <w:color w:val="1E2878"/>
          <w:sz w:val="22"/>
          <w:szCs w:val="22"/>
        </w:rPr>
        <w:t>;</w:t>
      </w:r>
    </w:p>
    <w:p w14:paraId="5137D753" w14:textId="1D0B011C" w:rsidR="008A0F1A" w:rsidRPr="00F242A5" w:rsidRDefault="008A0F1A" w:rsidP="0093495E">
      <w:pPr>
        <w:tabs>
          <w:tab w:val="left" w:pos="993"/>
          <w:tab w:val="left" w:pos="1021"/>
        </w:tabs>
        <w:ind w:left="1276" w:hanging="283"/>
        <w:rPr>
          <w:rFonts w:asciiTheme="minorHAnsi" w:hAnsiTheme="minorHAnsi" w:cstheme="minorHAns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>c.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ab/>
      </w:r>
      <w:r w:rsidR="00350622">
        <w:rPr>
          <w:rFonts w:asciiTheme="minorHAnsi" w:hAnsiTheme="minorHAnsi" w:cstheme="minorHAnsi"/>
          <w:color w:val="1E2878"/>
          <w:sz w:val="22"/>
          <w:szCs w:val="22"/>
        </w:rPr>
        <w:t>is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de 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Overheidscrediteur</w:t>
      </w:r>
      <w:r w:rsidR="00124876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bevoegd </w:t>
      </w:r>
      <w:r w:rsidR="00BA2244">
        <w:rPr>
          <w:rFonts w:asciiTheme="minorHAnsi" w:hAnsiTheme="minorHAnsi" w:cstheme="minorHAnsi"/>
          <w:color w:val="1E2878"/>
          <w:sz w:val="22"/>
          <w:szCs w:val="22"/>
        </w:rPr>
        <w:t>hun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incassobeleid voort te zetten</w:t>
      </w:r>
      <w:r w:rsidR="00E544C8" w:rsidRPr="00F242A5">
        <w:rPr>
          <w:rFonts w:asciiTheme="minorHAnsi" w:hAnsiTheme="minorHAnsi" w:cstheme="minorHAnsi"/>
          <w:color w:val="1E2878"/>
          <w:sz w:val="22"/>
          <w:szCs w:val="22"/>
        </w:rPr>
        <w:t>.</w:t>
      </w:r>
    </w:p>
    <w:p w14:paraId="664C599A" w14:textId="409F50D2" w:rsidR="007D70E9" w:rsidRPr="00F242A5" w:rsidRDefault="00A81505" w:rsidP="00281C51">
      <w:pPr>
        <w:tabs>
          <w:tab w:val="left" w:pos="993"/>
          <w:tab w:val="left" w:pos="1021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</w:rPr>
        <w:t>10.3</w:t>
      </w:r>
      <w:r w:rsidR="00B47C53" w:rsidRPr="00F242A5">
        <w:rPr>
          <w:rFonts w:asciiTheme="minorHAnsi" w:hAnsiTheme="minorHAnsi" w:cstheme="minorHAnsi"/>
          <w:color w:val="1E2878"/>
          <w:sz w:val="22"/>
          <w:szCs w:val="22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>A</w:t>
      </w:r>
      <w:r w:rsidR="008A0F1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rtikel </w:t>
      </w:r>
      <w:r w:rsidR="00984FB5" w:rsidRPr="00F242A5">
        <w:rPr>
          <w:rFonts w:asciiTheme="minorHAnsi" w:hAnsiTheme="minorHAnsi" w:cstheme="minorHAnsi"/>
          <w:color w:val="1E2878"/>
          <w:sz w:val="22"/>
          <w:szCs w:val="22"/>
        </w:rPr>
        <w:t>10.2</w:t>
      </w:r>
      <w:r w:rsidR="008A0F1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>geldt</w:t>
      </w:r>
      <w:r w:rsidR="008A0F1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niet als er sprake</w:t>
      </w:r>
      <w:r w:rsidR="00D1683D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is</w:t>
      </w:r>
      <w:r w:rsidR="008A0F1A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van uitvoering van artikel 287a Faillissementswet</w:t>
      </w:r>
      <w:r w:rsidR="006523B8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="008A0F1A" w:rsidRPr="00F242A5">
        <w:rPr>
          <w:rFonts w:asciiTheme="minorHAnsi" w:hAnsiTheme="minorHAnsi" w:cstheme="minorHAnsi"/>
          <w:color w:val="1E2878"/>
          <w:sz w:val="22"/>
          <w:szCs w:val="22"/>
        </w:rPr>
        <w:t>(dwangakkoord)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, </w:t>
      </w:r>
      <w:r w:rsidR="00E544C8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er 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een Wsnp </w:t>
      </w:r>
      <w:r w:rsidR="00FF12B5">
        <w:rPr>
          <w:rFonts w:asciiTheme="minorHAnsi" w:hAnsiTheme="minorHAnsi" w:cstheme="minorHAnsi"/>
          <w:color w:val="1E2878"/>
          <w:sz w:val="22"/>
          <w:szCs w:val="22"/>
        </w:rPr>
        <w:t>a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anvraag is ingediend of er sprake is van een andere (voorlopige) voorziening met als doel een algehele </w:t>
      </w:r>
      <w:r w:rsidR="00474FCD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chuldregeling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(minnelijk danwel wettelijk)</w:t>
      </w:r>
      <w:r w:rsidR="008A0F1A" w:rsidRPr="00F242A5">
        <w:rPr>
          <w:rFonts w:asciiTheme="minorHAnsi" w:hAnsiTheme="minorHAnsi" w:cstheme="minorHAnsi"/>
          <w:color w:val="1E2878"/>
          <w:sz w:val="22"/>
          <w:szCs w:val="22"/>
        </w:rPr>
        <w:t>.</w:t>
      </w:r>
    </w:p>
    <w:p w14:paraId="1A16499B" w14:textId="77777777" w:rsidR="002B0B41" w:rsidRPr="00F242A5" w:rsidRDefault="002B0B41" w:rsidP="00217DC5">
      <w:pPr>
        <w:rPr>
          <w:rFonts w:asciiTheme="minorHAnsi" w:hAnsiTheme="minorHAnsi" w:cstheme="minorHAnsi"/>
          <w:b/>
          <w:color w:val="1E2878"/>
          <w:sz w:val="22"/>
          <w:szCs w:val="22"/>
          <w:u w:val="single"/>
          <w:lang w:val="nl-NL"/>
        </w:rPr>
      </w:pPr>
    </w:p>
    <w:p w14:paraId="64127EEC" w14:textId="77777777" w:rsidR="004B3BF9" w:rsidRPr="00F242A5" w:rsidRDefault="004B3BF9" w:rsidP="00217DC5">
      <w:pPr>
        <w:rPr>
          <w:rFonts w:asciiTheme="minorHAnsi" w:hAnsiTheme="minorHAnsi" w:cstheme="minorHAnsi"/>
          <w:b/>
          <w:color w:val="1E2878"/>
          <w:sz w:val="22"/>
          <w:szCs w:val="22"/>
          <w:u w:val="single"/>
          <w:lang w:val="nl-NL"/>
        </w:rPr>
      </w:pPr>
    </w:p>
    <w:p w14:paraId="609513FA" w14:textId="77777777" w:rsidR="00C1447C" w:rsidRPr="00F242A5" w:rsidRDefault="009A0D35" w:rsidP="00217DC5">
      <w:pPr>
        <w:rPr>
          <w:rFonts w:asciiTheme="minorHAnsi" w:hAnsiTheme="minorHAnsi" w:cstheme="minorHAnsi"/>
          <w:b/>
          <w:color w:val="1E2878"/>
          <w:sz w:val="22"/>
          <w:szCs w:val="22"/>
          <w:u w:val="single"/>
          <w:lang w:val="nl-NL"/>
        </w:rPr>
      </w:pPr>
      <w:r w:rsidRPr="00F242A5">
        <w:rPr>
          <w:rFonts w:asciiTheme="minorHAnsi" w:hAnsiTheme="minorHAnsi" w:cstheme="minorHAnsi"/>
          <w:b/>
          <w:color w:val="1E2878"/>
          <w:sz w:val="22"/>
          <w:szCs w:val="22"/>
          <w:u w:val="single"/>
          <w:lang w:val="nl-NL"/>
        </w:rPr>
        <w:t>Overige bepalingen</w:t>
      </w:r>
    </w:p>
    <w:p w14:paraId="522C4260" w14:textId="77777777" w:rsidR="00C1447C" w:rsidRPr="00F242A5" w:rsidRDefault="00C1447C" w:rsidP="00217DC5">
      <w:p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06FB2D94" w14:textId="77777777" w:rsidR="009A0D35" w:rsidRPr="00F242A5" w:rsidRDefault="009B013D" w:rsidP="00281C51">
      <w:pPr>
        <w:pStyle w:val="Kop1"/>
        <w:spacing w:before="0" w:after="0"/>
        <w:ind w:left="425" w:hanging="425"/>
        <w:rPr>
          <w:rFonts w:asciiTheme="minorHAnsi" w:hAnsiTheme="minorHAnsi" w:cstheme="minorHAnsi"/>
          <w:bCs w:val="0"/>
          <w:color w:val="1E2878"/>
          <w:kern w:val="0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kern w:val="0"/>
          <w:sz w:val="22"/>
          <w:szCs w:val="22"/>
          <w:lang w:val="nl-NL"/>
        </w:rPr>
        <w:t>1</w:t>
      </w:r>
      <w:r w:rsidR="002E4A22" w:rsidRPr="00F242A5">
        <w:rPr>
          <w:rFonts w:asciiTheme="minorHAnsi" w:hAnsiTheme="minorHAnsi" w:cstheme="minorHAnsi"/>
          <w:color w:val="1E2878"/>
          <w:kern w:val="0"/>
          <w:sz w:val="22"/>
          <w:szCs w:val="22"/>
          <w:lang w:val="nl-NL"/>
        </w:rPr>
        <w:t>1</w:t>
      </w:r>
      <w:r w:rsidR="002E4A22" w:rsidRPr="00F242A5">
        <w:rPr>
          <w:rFonts w:asciiTheme="minorHAnsi" w:hAnsiTheme="minorHAnsi" w:cstheme="minorHAnsi"/>
          <w:color w:val="1E2878"/>
          <w:kern w:val="0"/>
          <w:sz w:val="22"/>
          <w:szCs w:val="22"/>
          <w:lang w:val="nl-NL"/>
        </w:rPr>
        <w:tab/>
      </w:r>
      <w:r w:rsidR="009A0D35" w:rsidRPr="00F242A5">
        <w:rPr>
          <w:rFonts w:asciiTheme="minorHAnsi" w:hAnsiTheme="minorHAnsi" w:cstheme="minorHAnsi"/>
          <w:color w:val="1E2878"/>
          <w:kern w:val="0"/>
          <w:sz w:val="22"/>
          <w:szCs w:val="22"/>
          <w:lang w:val="nl-NL"/>
        </w:rPr>
        <w:t>Informatie-uitwisseling</w:t>
      </w:r>
    </w:p>
    <w:p w14:paraId="6D102BED" w14:textId="210ED04E" w:rsidR="009A0D35" w:rsidRPr="00F242A5" w:rsidRDefault="00EF6502" w:rsidP="00281C51">
      <w:pPr>
        <w:pStyle w:val="Kop1"/>
        <w:tabs>
          <w:tab w:val="left" w:pos="426"/>
        </w:tabs>
        <w:spacing w:before="0" w:after="0"/>
        <w:ind w:left="992" w:hanging="992"/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ab/>
      </w:r>
      <w:r w:rsidR="009B013D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1</w:t>
      </w:r>
      <w:r w:rsidR="00F624A9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1</w:t>
      </w:r>
      <w:r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.1 </w:t>
      </w:r>
      <w:r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ab/>
      </w:r>
      <w:r w:rsidR="009A0D35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De </w:t>
      </w:r>
      <w:r w:rsidR="008A501C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chuldhulpverlener</w:t>
      </w:r>
      <w:r w:rsidR="009A0D35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 zal</w:t>
      </w:r>
      <w:r w:rsidR="00AF60B2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 de </w:t>
      </w:r>
      <w:r w:rsidR="00685F2F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Overheidscrediteur</w:t>
      </w:r>
      <w:r w:rsidR="009A0D35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 te allen tijde voorzien van informatie </w:t>
      </w:r>
      <w:r w:rsidR="00A23C0C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die</w:t>
      </w:r>
      <w:r w:rsidR="002D4803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 noodzakelijk is</w:t>
      </w:r>
      <w:r w:rsidR="00A23C0C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 </w:t>
      </w:r>
      <w:r w:rsidR="009A0D35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in het</w:t>
      </w:r>
      <w:r w:rsidR="0016686E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 </w:t>
      </w:r>
      <w:r w:rsidR="009A0D35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belang </w:t>
      </w:r>
      <w:r w:rsidR="00A23C0C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v</w:t>
      </w:r>
      <w:r w:rsidR="007B45B9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an</w:t>
      </w:r>
      <w:r w:rsidR="00A23C0C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 het convenant</w:t>
      </w:r>
      <w:r w:rsidR="00263073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 en</w:t>
      </w:r>
      <w:r w:rsidR="00075AAD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/of</w:t>
      </w:r>
      <w:r w:rsidR="00A23C0C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 </w:t>
      </w:r>
      <w:r w:rsidR="009A0D35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de uit</w:t>
      </w:r>
      <w:r w:rsidR="00A23C0C"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voering van een </w:t>
      </w:r>
      <w:r w:rsidR="004A3557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M</w:t>
      </w:r>
      <w:r w:rsidR="00685F2F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 xml:space="preserve">innelijk </w:t>
      </w:r>
      <w:r w:rsidR="00A0201B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V</w:t>
      </w:r>
      <w:r w:rsidR="00685F2F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oorstel</w:t>
      </w:r>
      <w:r w:rsidRPr="00F242A5">
        <w:rPr>
          <w:rFonts w:asciiTheme="minorHAnsi" w:hAnsiTheme="minorHAnsi" w:cstheme="minorHAnsi"/>
          <w:b w:val="0"/>
          <w:color w:val="1E2878"/>
          <w:kern w:val="0"/>
          <w:sz w:val="22"/>
          <w:szCs w:val="22"/>
          <w:lang w:val="nl-NL"/>
        </w:rPr>
        <w:t>.</w:t>
      </w:r>
    </w:p>
    <w:p w14:paraId="207226E6" w14:textId="4329DCAB" w:rsidR="00BD3C92" w:rsidRPr="00F242A5" w:rsidRDefault="00EF6502" w:rsidP="00281C51">
      <w:pPr>
        <w:pStyle w:val="Kop1"/>
        <w:tabs>
          <w:tab w:val="left" w:pos="426"/>
        </w:tabs>
        <w:spacing w:before="0" w:after="0"/>
        <w:ind w:left="992" w:hanging="992"/>
        <w:rPr>
          <w:rFonts w:asciiTheme="minorHAnsi" w:hAnsiTheme="minorHAnsi" w:cstheme="minorBidi"/>
          <w:b w:val="0"/>
          <w:color w:val="1E2878"/>
          <w:kern w:val="0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ab/>
      </w:r>
      <w:r w:rsidR="009B013D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1</w:t>
      </w:r>
      <w:r w:rsidR="00F624A9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1</w:t>
      </w:r>
      <w:r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.2</w:t>
      </w:r>
      <w:r w:rsidRPr="00F242A5">
        <w:rPr>
          <w:rFonts w:asciiTheme="minorHAnsi" w:hAnsiTheme="minorHAnsi" w:cstheme="minorHAnsi"/>
          <w:b w:val="0"/>
          <w:bCs w:val="0"/>
          <w:color w:val="1E2878"/>
          <w:kern w:val="0"/>
          <w:sz w:val="22"/>
          <w:szCs w:val="22"/>
          <w:lang w:val="nl-NL"/>
        </w:rPr>
        <w:tab/>
      </w:r>
      <w:r w:rsidR="00786443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Iedere Partij is zelf</w:t>
      </w:r>
      <w:r w:rsidR="00381B8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 verantwoordelijk ervoor te zorgen dat de</w:t>
      </w:r>
      <w:r w:rsidR="00381B89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 </w:t>
      </w:r>
      <w:r w:rsidR="009A0D35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uitwisseling van informatie plaats</w:t>
      </w:r>
      <w:r w:rsidR="00381B89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vindt </w:t>
      </w:r>
      <w:r w:rsidR="009A0D35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met in ac</w:t>
      </w:r>
      <w:r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htneming van </w:t>
      </w:r>
      <w:r w:rsidR="00AD2F61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de bepalingen</w:t>
      </w:r>
      <w:r w:rsidR="00F82522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 in </w:t>
      </w:r>
      <w:r w:rsidR="00EE724C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de </w:t>
      </w:r>
      <w:r w:rsidR="00F82522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Wet gemeentelijke schuldhulpverlening (Wgs), het Besluit gemeentelijke schuldhulpverlening (</w:t>
      </w:r>
      <w:proofErr w:type="spellStart"/>
      <w:r w:rsidR="00F82522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Bgs</w:t>
      </w:r>
      <w:proofErr w:type="spellEnd"/>
      <w:r w:rsidR="00F82522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), </w:t>
      </w:r>
      <w:r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de </w:t>
      </w:r>
      <w:r w:rsidR="005251C2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Algemene </w:t>
      </w:r>
      <w:r w:rsidR="006523B8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v</w:t>
      </w:r>
      <w:r w:rsidR="005251C2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erordening </w:t>
      </w:r>
      <w:r w:rsidR="006523B8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g</w:t>
      </w:r>
      <w:r w:rsidR="005251C2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egevens</w:t>
      </w:r>
      <w:r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>bescherming</w:t>
      </w:r>
      <w:r w:rsidR="00984FB5" w:rsidRPr="56337139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 (AVG)</w:t>
      </w:r>
      <w:r w:rsidR="00F82522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, de Uitvoeringswet Algemene verordening gegevensbescherming en andere relevante wet- en regelgeving. </w:t>
      </w:r>
      <w:r w:rsidR="00F82522" w:rsidRPr="56337139" w:rsidDel="00F82522">
        <w:rPr>
          <w:rFonts w:asciiTheme="minorHAnsi" w:hAnsiTheme="minorHAnsi" w:cstheme="minorBidi"/>
          <w:b w:val="0"/>
          <w:bCs w:val="0"/>
          <w:color w:val="1E2878"/>
          <w:kern w:val="0"/>
          <w:sz w:val="22"/>
          <w:szCs w:val="22"/>
          <w:lang w:val="nl-NL"/>
        </w:rPr>
        <w:t xml:space="preserve"> </w:t>
      </w:r>
    </w:p>
    <w:p w14:paraId="564B0C83" w14:textId="1FF19B55" w:rsidR="004A6515" w:rsidRDefault="00AA04D5" w:rsidP="00F82522">
      <w:pPr>
        <w:tabs>
          <w:tab w:val="left" w:pos="426"/>
        </w:tabs>
        <w:ind w:left="993" w:hanging="993"/>
        <w:rPr>
          <w:rFonts w:asciiTheme="minorHAnsi" w:hAnsiTheme="minorHAnsi" w:cstheme="minorBidi"/>
          <w:color w:val="1E2878"/>
          <w:sz w:val="22"/>
          <w:szCs w:val="22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56337139">
        <w:rPr>
          <w:rFonts w:asciiTheme="minorHAnsi" w:hAnsiTheme="minorHAnsi" w:cstheme="minorBidi"/>
          <w:color w:val="1E2878"/>
          <w:sz w:val="22"/>
          <w:szCs w:val="22"/>
          <w:lang w:val="nl-NL"/>
        </w:rPr>
        <w:t>11.3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1947FE" w:rsidRPr="56337139">
        <w:rPr>
          <w:rFonts w:asciiTheme="minorHAnsi" w:hAnsiTheme="minorHAnsi" w:cstheme="minorBidi"/>
          <w:color w:val="1E2878"/>
          <w:sz w:val="22"/>
          <w:szCs w:val="22"/>
          <w:lang w:val="nl-NL"/>
        </w:rPr>
        <w:t xml:space="preserve">De </w:t>
      </w:r>
      <w:r w:rsidR="00D1683D" w:rsidRPr="56337139">
        <w:rPr>
          <w:rFonts w:asciiTheme="minorHAnsi" w:hAnsiTheme="minorHAnsi" w:cstheme="minorBidi"/>
          <w:color w:val="1E2878"/>
          <w:sz w:val="22"/>
          <w:szCs w:val="22"/>
          <w:lang w:val="nl-NL"/>
        </w:rPr>
        <w:t>NVVK-</w:t>
      </w:r>
      <w:r w:rsidR="001947FE" w:rsidRPr="56337139">
        <w:rPr>
          <w:rFonts w:asciiTheme="minorHAnsi" w:hAnsiTheme="minorHAnsi" w:cstheme="minorBidi"/>
          <w:color w:val="1E2878"/>
          <w:sz w:val="22"/>
          <w:szCs w:val="22"/>
          <w:lang w:val="nl-NL"/>
        </w:rPr>
        <w:t xml:space="preserve">leden </w:t>
      </w:r>
      <w:r w:rsidR="001947FE" w:rsidRPr="56337139">
        <w:rPr>
          <w:rFonts w:asciiTheme="minorHAnsi" w:hAnsiTheme="minorHAnsi" w:cstheme="minorBidi"/>
          <w:color w:val="1E2878"/>
          <w:sz w:val="22"/>
          <w:szCs w:val="22"/>
        </w:rPr>
        <w:t xml:space="preserve">zijn op basis van één of meerdere grondslagen uit de AVG </w:t>
      </w:r>
      <w:r w:rsidR="00984FB5" w:rsidRPr="56337139">
        <w:rPr>
          <w:rFonts w:asciiTheme="minorHAnsi" w:hAnsiTheme="minorHAnsi" w:cstheme="minorBidi"/>
          <w:color w:val="1E2878"/>
          <w:sz w:val="22"/>
          <w:szCs w:val="22"/>
        </w:rPr>
        <w:t xml:space="preserve">gerechtigd om gegevens van </w:t>
      </w:r>
      <w:r w:rsidR="00923ADE" w:rsidRPr="56337139">
        <w:rPr>
          <w:rFonts w:asciiTheme="minorHAnsi" w:hAnsiTheme="minorHAnsi" w:cstheme="minorBidi"/>
          <w:color w:val="1E2878"/>
          <w:sz w:val="22"/>
          <w:szCs w:val="22"/>
        </w:rPr>
        <w:t>de</w:t>
      </w:r>
      <w:r w:rsidR="00B06456" w:rsidRPr="56337139">
        <w:rPr>
          <w:rFonts w:asciiTheme="minorHAnsi" w:hAnsiTheme="minorHAnsi" w:cstheme="minorBidi"/>
          <w:color w:val="1E2878"/>
          <w:sz w:val="22"/>
          <w:szCs w:val="22"/>
        </w:rPr>
        <w:t xml:space="preserve"> </w:t>
      </w:r>
      <w:r w:rsidR="00C0462A">
        <w:rPr>
          <w:rFonts w:asciiTheme="minorHAnsi" w:hAnsiTheme="minorHAnsi" w:cstheme="minorBid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Bidi"/>
          <w:color w:val="1E2878"/>
          <w:sz w:val="22"/>
          <w:szCs w:val="22"/>
        </w:rPr>
        <w:t>chuldenaar</w:t>
      </w:r>
      <w:r w:rsidR="001947FE" w:rsidRPr="56337139">
        <w:rPr>
          <w:rFonts w:asciiTheme="minorHAnsi" w:hAnsiTheme="minorHAnsi" w:cstheme="minorBidi"/>
          <w:color w:val="1E2878"/>
          <w:sz w:val="22"/>
          <w:szCs w:val="22"/>
        </w:rPr>
        <w:t xml:space="preserve"> uit te wisselen met </w:t>
      </w:r>
      <w:r w:rsidR="00AF60B2" w:rsidRPr="56337139">
        <w:rPr>
          <w:rFonts w:asciiTheme="minorHAnsi" w:hAnsiTheme="minorHAnsi" w:cstheme="minorBidi"/>
          <w:color w:val="1E2878"/>
          <w:sz w:val="22"/>
          <w:szCs w:val="22"/>
        </w:rPr>
        <w:t xml:space="preserve">de </w:t>
      </w:r>
      <w:r w:rsidR="00685F2F">
        <w:rPr>
          <w:rFonts w:asciiTheme="minorHAnsi" w:hAnsiTheme="minorHAnsi" w:cstheme="minorBidi"/>
          <w:color w:val="1E2878"/>
          <w:sz w:val="22"/>
          <w:szCs w:val="22"/>
        </w:rPr>
        <w:t>Overheidscrediteur</w:t>
      </w:r>
      <w:r w:rsidR="001947FE" w:rsidRPr="56337139">
        <w:rPr>
          <w:rFonts w:asciiTheme="minorHAnsi" w:hAnsiTheme="minorHAnsi" w:cstheme="minorBidi"/>
          <w:color w:val="1E2878"/>
          <w:sz w:val="22"/>
          <w:szCs w:val="22"/>
        </w:rPr>
        <w:t xml:space="preserve">. </w:t>
      </w:r>
      <w:r w:rsidR="00B06456" w:rsidRPr="56337139">
        <w:rPr>
          <w:rFonts w:asciiTheme="minorHAnsi" w:hAnsiTheme="minorHAnsi" w:cstheme="minorBidi"/>
          <w:color w:val="1E2878"/>
          <w:sz w:val="22"/>
          <w:szCs w:val="22"/>
        </w:rPr>
        <w:t>De</w:t>
      </w:r>
      <w:r w:rsidR="00F165E9" w:rsidRPr="56337139">
        <w:rPr>
          <w:rFonts w:asciiTheme="minorHAnsi" w:hAnsiTheme="minorHAnsi" w:cstheme="minorBidi"/>
          <w:color w:val="1E2878"/>
          <w:sz w:val="22"/>
          <w:szCs w:val="22"/>
        </w:rPr>
        <w:t xml:space="preserve"> grondslag </w:t>
      </w:r>
      <w:r w:rsidR="00B06456" w:rsidRPr="56337139">
        <w:rPr>
          <w:rFonts w:asciiTheme="minorHAnsi" w:hAnsiTheme="minorHAnsi" w:cstheme="minorBidi"/>
          <w:color w:val="1E2878"/>
          <w:sz w:val="22"/>
          <w:szCs w:val="22"/>
        </w:rPr>
        <w:t xml:space="preserve">in het kader van de AVG betreft </w:t>
      </w:r>
      <w:r w:rsidR="00F165E9" w:rsidRPr="56337139">
        <w:rPr>
          <w:rFonts w:asciiTheme="minorHAnsi" w:hAnsiTheme="minorHAnsi" w:cstheme="minorBidi"/>
          <w:color w:val="1E2878"/>
          <w:sz w:val="22"/>
          <w:szCs w:val="22"/>
        </w:rPr>
        <w:t>het</w:t>
      </w:r>
      <w:r w:rsidR="00B06456" w:rsidRPr="56337139">
        <w:rPr>
          <w:rFonts w:asciiTheme="minorHAnsi" w:hAnsiTheme="minorHAnsi" w:cstheme="minorBidi"/>
          <w:color w:val="1E2878"/>
          <w:sz w:val="22"/>
          <w:szCs w:val="22"/>
        </w:rPr>
        <w:t xml:space="preserve"> uitvoeren van de W</w:t>
      </w:r>
      <w:r w:rsidR="00281C51">
        <w:rPr>
          <w:rFonts w:asciiTheme="minorHAnsi" w:hAnsiTheme="minorHAnsi" w:cstheme="minorBidi"/>
          <w:color w:val="1E2878"/>
          <w:sz w:val="22"/>
          <w:szCs w:val="22"/>
        </w:rPr>
        <w:t>gs</w:t>
      </w:r>
      <w:r w:rsidR="00B06456" w:rsidRPr="56337139">
        <w:rPr>
          <w:rFonts w:asciiTheme="minorHAnsi" w:hAnsiTheme="minorHAnsi" w:cstheme="minorBidi"/>
          <w:color w:val="1E2878"/>
          <w:sz w:val="22"/>
          <w:szCs w:val="22"/>
        </w:rPr>
        <w:t>, het</w:t>
      </w:r>
      <w:r w:rsidR="00F165E9" w:rsidRPr="56337139">
        <w:rPr>
          <w:rFonts w:asciiTheme="minorHAnsi" w:hAnsiTheme="minorHAnsi" w:cstheme="minorBidi"/>
          <w:color w:val="1E2878"/>
          <w:sz w:val="22"/>
          <w:szCs w:val="22"/>
        </w:rPr>
        <w:t xml:space="preserve"> vervullen van een taak</w:t>
      </w:r>
      <w:r w:rsidR="00F82522">
        <w:rPr>
          <w:rFonts w:asciiTheme="minorHAnsi" w:hAnsiTheme="minorHAnsi" w:cstheme="minorBidi"/>
          <w:color w:val="1E2878"/>
          <w:sz w:val="22"/>
          <w:szCs w:val="22"/>
        </w:rPr>
        <w:t xml:space="preserve"> van algemeen belang</w:t>
      </w:r>
      <w:r w:rsidR="00B06456" w:rsidRPr="56337139">
        <w:rPr>
          <w:rFonts w:asciiTheme="minorHAnsi" w:hAnsiTheme="minorHAnsi" w:cstheme="minorBidi"/>
          <w:color w:val="1E2878"/>
          <w:sz w:val="22"/>
          <w:szCs w:val="22"/>
        </w:rPr>
        <w:t>, dan wel</w:t>
      </w:r>
      <w:r w:rsidR="00F165E9" w:rsidRPr="56337139">
        <w:rPr>
          <w:rFonts w:asciiTheme="minorHAnsi" w:hAnsiTheme="minorHAnsi" w:cstheme="minorBidi"/>
          <w:color w:val="1E2878"/>
          <w:sz w:val="22"/>
          <w:szCs w:val="22"/>
        </w:rPr>
        <w:t xml:space="preserve"> </w:t>
      </w:r>
      <w:r w:rsidR="00381B89">
        <w:rPr>
          <w:rFonts w:asciiTheme="minorHAnsi" w:hAnsiTheme="minorHAnsi" w:cstheme="minorBidi"/>
          <w:color w:val="1E2878"/>
          <w:sz w:val="22"/>
          <w:szCs w:val="22"/>
        </w:rPr>
        <w:t xml:space="preserve">de uitvoering van </w:t>
      </w:r>
      <w:r w:rsidR="00F165E9" w:rsidRPr="56337139">
        <w:rPr>
          <w:rFonts w:asciiTheme="minorHAnsi" w:hAnsiTheme="minorHAnsi" w:cstheme="minorBidi"/>
          <w:color w:val="1E2878"/>
          <w:sz w:val="22"/>
          <w:szCs w:val="22"/>
        </w:rPr>
        <w:t>een overeenkomst</w:t>
      </w:r>
      <w:r w:rsidR="00381B89">
        <w:rPr>
          <w:rFonts w:asciiTheme="minorHAnsi" w:hAnsiTheme="minorHAnsi" w:cstheme="minorBidi"/>
          <w:color w:val="1E2878"/>
          <w:sz w:val="22"/>
          <w:szCs w:val="22"/>
        </w:rPr>
        <w:t xml:space="preserve"> ter zake schuld</w:t>
      </w:r>
      <w:r w:rsidR="00CB7A98">
        <w:rPr>
          <w:rFonts w:asciiTheme="minorHAnsi" w:hAnsiTheme="minorHAnsi" w:cstheme="minorBidi"/>
          <w:color w:val="1E2878"/>
          <w:sz w:val="22"/>
          <w:szCs w:val="22"/>
        </w:rPr>
        <w:t>hulpverlening</w:t>
      </w:r>
      <w:r w:rsidR="00F165E9" w:rsidRPr="56337139">
        <w:rPr>
          <w:rFonts w:asciiTheme="minorHAnsi" w:hAnsiTheme="minorHAnsi" w:cstheme="minorBidi"/>
          <w:color w:val="1E2878"/>
          <w:sz w:val="22"/>
          <w:szCs w:val="22"/>
        </w:rPr>
        <w:t>.</w:t>
      </w:r>
    </w:p>
    <w:p w14:paraId="12E0BE9C" w14:textId="77777777" w:rsidR="004A6515" w:rsidRDefault="004A6515">
      <w:pPr>
        <w:overflowPunct/>
        <w:autoSpaceDE/>
        <w:autoSpaceDN/>
        <w:adjustRightInd/>
        <w:textAlignment w:val="auto"/>
        <w:rPr>
          <w:rFonts w:asciiTheme="minorHAnsi" w:hAnsiTheme="minorHAnsi" w:cstheme="minorBidi"/>
          <w:color w:val="1E2878"/>
          <w:sz w:val="22"/>
          <w:szCs w:val="22"/>
        </w:rPr>
      </w:pPr>
      <w:r>
        <w:rPr>
          <w:rFonts w:asciiTheme="minorHAnsi" w:hAnsiTheme="minorHAnsi" w:cstheme="minorBidi"/>
          <w:color w:val="1E2878"/>
          <w:sz w:val="22"/>
          <w:szCs w:val="22"/>
        </w:rPr>
        <w:br w:type="page"/>
      </w:r>
    </w:p>
    <w:p w14:paraId="650887BA" w14:textId="40C78DB6" w:rsidR="00BC265B" w:rsidRPr="00F242A5" w:rsidRDefault="003E2E8A" w:rsidP="00DB6516">
      <w:pPr>
        <w:tabs>
          <w:tab w:val="left" w:pos="426"/>
        </w:tabs>
        <w:ind w:left="992" w:hanging="992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lastRenderedPageBreak/>
        <w:tab/>
        <w:t>11.4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1947FE" w:rsidRPr="00F242A5">
        <w:rPr>
          <w:rFonts w:asciiTheme="minorHAnsi" w:hAnsiTheme="minorHAnsi" w:cstheme="minorHAnsi"/>
          <w:color w:val="1E2878"/>
          <w:sz w:val="22"/>
          <w:szCs w:val="22"/>
        </w:rPr>
        <w:t>De uitwisseling</w:t>
      </w:r>
      <w:r w:rsidR="001947F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van informatie vindt plaats via door beide </w:t>
      </w:r>
      <w:r w:rsidR="00846904">
        <w:rPr>
          <w:rFonts w:asciiTheme="minorHAnsi" w:hAnsiTheme="minorHAnsi" w:cstheme="minorHAnsi"/>
          <w:color w:val="1E2878"/>
          <w:sz w:val="22"/>
          <w:szCs w:val="22"/>
          <w:lang w:val="nl-NL"/>
        </w:rPr>
        <w:t>P</w:t>
      </w:r>
      <w:r w:rsidR="001947F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artijen geaccepteerde communicatiemiddelen.</w:t>
      </w:r>
      <w:r w:rsidR="00DB6516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BC265B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primaire voorkeur voor het uitwisselen van gegevens is het Schuldenknooppunt. </w:t>
      </w:r>
      <w:r w:rsidR="00BC265B" w:rsidRPr="00F242A5">
        <w:rPr>
          <w:rFonts w:asciiTheme="minorHAnsi" w:hAnsiTheme="minorHAnsi" w:cstheme="minorHAnsi"/>
          <w:color w:val="1E2878"/>
          <w:sz w:val="22"/>
          <w:szCs w:val="22"/>
        </w:rPr>
        <w:t>Op de</w:t>
      </w:r>
      <w:r w:rsidR="00DB6516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="00BC265B" w:rsidRPr="00F242A5">
        <w:rPr>
          <w:rFonts w:asciiTheme="minorHAnsi" w:hAnsiTheme="minorHAnsi" w:cstheme="minorHAnsi"/>
          <w:color w:val="1E2878"/>
          <w:sz w:val="22"/>
          <w:szCs w:val="22"/>
        </w:rPr>
        <w:t>uitwisseling van informatie via het Schuldenknooppunt zijn de aanvullende afspraken uit het Handboek Schuldenknooppunt van toepassing.</w:t>
      </w:r>
    </w:p>
    <w:p w14:paraId="22F25516" w14:textId="78C442F1" w:rsidR="00BD3C92" w:rsidRPr="00F242A5" w:rsidRDefault="00BD3C92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45B70230" w14:textId="77777777" w:rsidR="00BD3C92" w:rsidRPr="00F242A5" w:rsidRDefault="009B013D" w:rsidP="00281C51">
      <w:pPr>
        <w:pStyle w:val="Kop1"/>
        <w:tabs>
          <w:tab w:val="left" w:pos="426"/>
        </w:tabs>
        <w:spacing w:before="0" w:after="0"/>
        <w:ind w:left="425" w:hanging="425"/>
        <w:rPr>
          <w:rFonts w:asciiTheme="minorHAnsi" w:hAnsiTheme="minorHAnsi" w:cstheme="minorHAnsi"/>
          <w:bCs w:val="0"/>
          <w:color w:val="1E2878"/>
          <w:kern w:val="0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Cs w:val="0"/>
          <w:color w:val="1E2878"/>
          <w:kern w:val="0"/>
          <w:sz w:val="22"/>
          <w:szCs w:val="22"/>
          <w:lang w:val="nl-NL"/>
        </w:rPr>
        <w:t>1</w:t>
      </w:r>
      <w:r w:rsidR="002E4D6B" w:rsidRPr="00F242A5">
        <w:rPr>
          <w:rFonts w:asciiTheme="minorHAnsi" w:hAnsiTheme="minorHAnsi" w:cstheme="minorHAnsi"/>
          <w:bCs w:val="0"/>
          <w:color w:val="1E2878"/>
          <w:kern w:val="0"/>
          <w:sz w:val="22"/>
          <w:szCs w:val="22"/>
          <w:lang w:val="nl-NL"/>
        </w:rPr>
        <w:t>2</w:t>
      </w:r>
      <w:r w:rsidR="003C5F81" w:rsidRPr="00F242A5">
        <w:rPr>
          <w:rFonts w:asciiTheme="minorHAnsi" w:hAnsiTheme="minorHAnsi" w:cstheme="minorHAnsi"/>
          <w:bCs w:val="0"/>
          <w:color w:val="1E2878"/>
          <w:kern w:val="0"/>
          <w:sz w:val="22"/>
          <w:szCs w:val="22"/>
          <w:lang w:val="nl-NL"/>
        </w:rPr>
        <w:tab/>
      </w:r>
      <w:r w:rsidR="00FA3184" w:rsidRPr="00F242A5">
        <w:rPr>
          <w:rFonts w:asciiTheme="minorHAnsi" w:hAnsiTheme="minorHAnsi" w:cstheme="minorHAnsi"/>
          <w:bCs w:val="0"/>
          <w:color w:val="1E2878"/>
          <w:kern w:val="0"/>
          <w:sz w:val="22"/>
          <w:szCs w:val="22"/>
          <w:lang w:val="nl-NL"/>
        </w:rPr>
        <w:t xml:space="preserve">Afwijken </w:t>
      </w:r>
      <w:r w:rsidR="00375744" w:rsidRPr="00F242A5">
        <w:rPr>
          <w:rFonts w:asciiTheme="minorHAnsi" w:hAnsiTheme="minorHAnsi" w:cstheme="minorHAnsi"/>
          <w:bCs w:val="0"/>
          <w:color w:val="1E2878"/>
          <w:kern w:val="0"/>
          <w:sz w:val="22"/>
          <w:szCs w:val="22"/>
          <w:lang w:val="nl-NL"/>
        </w:rPr>
        <w:t>convenant</w:t>
      </w:r>
    </w:p>
    <w:p w14:paraId="18DBB312" w14:textId="005149F2" w:rsidR="00B06456" w:rsidRPr="00F242A5" w:rsidRDefault="00B06456" w:rsidP="00281C51">
      <w:pPr>
        <w:tabs>
          <w:tab w:val="left" w:pos="426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12.1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FA3184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Een </w:t>
      </w:r>
      <w:r w:rsidR="008A501C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>chuldhulpverlener</w:t>
      </w:r>
      <w:r w:rsidR="00FA3184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en </w:t>
      </w:r>
      <w:r w:rsidR="009D2CC5" w:rsidRPr="004E7BFB">
        <w:rPr>
          <w:rFonts w:asciiTheme="minorHAnsi" w:hAnsiTheme="minorHAnsi" w:cstheme="minorHAnsi"/>
          <w:color w:val="1E2878"/>
          <w:sz w:val="22"/>
          <w:szCs w:val="22"/>
          <w:highlight w:val="yellow"/>
        </w:rPr>
        <w:t>Partij 2</w:t>
      </w:r>
      <w:r w:rsidR="00FA3184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="005B7380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hebben </w:t>
      </w:r>
      <w:r w:rsidR="00A23C0C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het recht </w:t>
      </w:r>
      <w:r w:rsidR="005B7380" w:rsidRPr="00F242A5">
        <w:rPr>
          <w:rFonts w:asciiTheme="minorHAnsi" w:hAnsiTheme="minorHAnsi" w:cstheme="minorHAnsi"/>
          <w:color w:val="1E2878"/>
          <w:sz w:val="22"/>
          <w:szCs w:val="22"/>
        </w:rPr>
        <w:t>om</w:t>
      </w:r>
      <w:r w:rsidR="00A23C0C" w:rsidRPr="00F242A5">
        <w:rPr>
          <w:rFonts w:asciiTheme="minorHAnsi" w:hAnsiTheme="minorHAnsi" w:cstheme="minorHAnsi"/>
          <w:color w:val="1E2878"/>
          <w:sz w:val="22"/>
          <w:szCs w:val="22"/>
        </w:rPr>
        <w:t>,</w:t>
      </w:r>
      <w:r w:rsidR="00FA3184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in onderling overleg </w:t>
      </w:r>
      <w:r w:rsidR="00A23C0C" w:rsidRPr="00F242A5">
        <w:rPr>
          <w:rFonts w:asciiTheme="minorHAnsi" w:hAnsiTheme="minorHAnsi" w:cstheme="minorHAnsi"/>
          <w:color w:val="1E2878"/>
          <w:sz w:val="22"/>
          <w:szCs w:val="22"/>
        </w:rPr>
        <w:t>en</w:t>
      </w:r>
      <w:r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="00FA3184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ten aanzien van een specifiek </w:t>
      </w:r>
      <w:r w:rsidR="004A3557">
        <w:rPr>
          <w:rFonts w:asciiTheme="minorHAnsi" w:hAnsiTheme="minorHAnsi" w:cstheme="minorHAnsi"/>
          <w:color w:val="1E2878"/>
          <w:sz w:val="22"/>
          <w:szCs w:val="22"/>
        </w:rPr>
        <w:t>M</w:t>
      </w:r>
      <w:r w:rsidR="00685F2F">
        <w:rPr>
          <w:rFonts w:asciiTheme="minorHAnsi" w:hAnsiTheme="minorHAnsi" w:cstheme="minorHAnsi"/>
          <w:color w:val="1E2878"/>
          <w:sz w:val="22"/>
          <w:szCs w:val="22"/>
        </w:rPr>
        <w:t xml:space="preserve">innelijk </w:t>
      </w:r>
      <w:r w:rsidR="00D37D94">
        <w:rPr>
          <w:rFonts w:asciiTheme="minorHAnsi" w:hAnsiTheme="minorHAnsi" w:cstheme="minorHAnsi"/>
          <w:color w:val="1E2878"/>
          <w:sz w:val="22"/>
          <w:szCs w:val="22"/>
        </w:rPr>
        <w:t>traject</w:t>
      </w:r>
      <w:r w:rsidR="00A23C0C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, </w:t>
      </w:r>
      <w:r w:rsidR="00FA3184" w:rsidRPr="00F242A5">
        <w:rPr>
          <w:rFonts w:asciiTheme="minorHAnsi" w:hAnsiTheme="minorHAnsi" w:cstheme="minorHAnsi"/>
          <w:color w:val="1E2878"/>
          <w:sz w:val="22"/>
          <w:szCs w:val="22"/>
        </w:rPr>
        <w:t>van</w:t>
      </w:r>
      <w:r w:rsidR="00BD3C92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bepalingen in dit convenant</w:t>
      </w:r>
      <w:r w:rsidR="0057282F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</w:t>
      </w:r>
      <w:r w:rsidR="005B7380" w:rsidRPr="00F242A5">
        <w:rPr>
          <w:rFonts w:asciiTheme="minorHAnsi" w:hAnsiTheme="minorHAnsi" w:cstheme="minorHAnsi"/>
          <w:color w:val="1E2878"/>
          <w:sz w:val="22"/>
          <w:szCs w:val="22"/>
        </w:rPr>
        <w:t>af te wijken</w:t>
      </w:r>
      <w:r w:rsidR="007D70E9" w:rsidRPr="00F242A5">
        <w:rPr>
          <w:rFonts w:asciiTheme="minorHAnsi" w:hAnsiTheme="minorHAnsi" w:cstheme="minorHAnsi"/>
          <w:color w:val="1E2878"/>
          <w:sz w:val="22"/>
          <w:szCs w:val="22"/>
        </w:rPr>
        <w:t xml:space="preserve"> op voorwaarde dat en in zoverre de afwijking passend is bij de doelstellingen van dit convenant.</w:t>
      </w:r>
    </w:p>
    <w:p w14:paraId="3F7185E4" w14:textId="74AFEA20" w:rsidR="00B06456" w:rsidRPr="00F242A5" w:rsidRDefault="00B06456" w:rsidP="00281C51">
      <w:pPr>
        <w:tabs>
          <w:tab w:val="num" w:pos="426"/>
        </w:tabs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12.2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  <w:t xml:space="preserve">De NVVK en </w:t>
      </w:r>
      <w:r w:rsidR="008F03F0" w:rsidRPr="004E7BFB">
        <w:rPr>
          <w:rFonts w:asciiTheme="minorHAnsi" w:hAnsiTheme="minorHAnsi" w:cstheme="minorHAnsi"/>
          <w:color w:val="1E2878"/>
          <w:sz w:val="22"/>
          <w:szCs w:val="22"/>
          <w:highlight w:val="yellow"/>
          <w:lang w:val="nl-NL"/>
        </w:rPr>
        <w:t>Partij 2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kunnen, indien nodig, afwijkende en aanvullende afspraken opnemen in een addendum.</w:t>
      </w:r>
    </w:p>
    <w:p w14:paraId="012A5931" w14:textId="77777777" w:rsidR="007D70E9" w:rsidRPr="00F242A5" w:rsidRDefault="007D70E9" w:rsidP="00B06456">
      <w:pPr>
        <w:tabs>
          <w:tab w:val="left" w:pos="426"/>
        </w:tabs>
        <w:ind w:left="993" w:hanging="993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37151C03" w14:textId="4A3F3D1E" w:rsidR="00E6661C" w:rsidRPr="00281C51" w:rsidRDefault="000233AA" w:rsidP="00281C51">
      <w:pPr>
        <w:tabs>
          <w:tab w:val="left" w:pos="426"/>
        </w:tabs>
        <w:ind w:left="425" w:hanging="425"/>
        <w:rPr>
          <w:rFonts w:asciiTheme="minorHAnsi" w:hAnsiTheme="minorHAnsi"/>
          <w:color w:val="1E2878"/>
          <w:sz w:val="22"/>
        </w:rPr>
      </w:pP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13</w:t>
      </w:r>
      <w:r w:rsidR="00984FB5"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Contactpersonen</w:t>
      </w:r>
    </w:p>
    <w:p w14:paraId="2E20BDC0" w14:textId="77777777" w:rsidR="00281C51" w:rsidRPr="00281C51" w:rsidRDefault="00281C51" w:rsidP="00281C51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09FA7E7C" w14:textId="77777777" w:rsidR="00EA5913" w:rsidRPr="00EA5913" w:rsidRDefault="00EA5913" w:rsidP="00EA5913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6006862E" w14:textId="77777777" w:rsidR="00EA5913" w:rsidRPr="00EA5913" w:rsidRDefault="00EA5913" w:rsidP="00EA5913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106F64CF" w14:textId="77777777" w:rsidR="00EA5913" w:rsidRPr="00EA5913" w:rsidRDefault="00EA5913" w:rsidP="00EA5913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3B22F22C" w14:textId="77777777" w:rsidR="00EA5913" w:rsidRPr="00EA5913" w:rsidRDefault="00EA5913" w:rsidP="00EA5913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1A14623F" w14:textId="77777777" w:rsidR="00EA5913" w:rsidRPr="00EA5913" w:rsidRDefault="00EA5913" w:rsidP="00EA5913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5FCD47F9" w14:textId="77777777" w:rsidR="00EA5913" w:rsidRPr="00EA5913" w:rsidRDefault="00EA5913" w:rsidP="00EA5913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2F8C5A9B" w14:textId="77777777" w:rsidR="00EA5913" w:rsidRPr="00EA5913" w:rsidRDefault="00EA5913" w:rsidP="00EA5913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6BCA7179" w14:textId="77777777" w:rsidR="00281C51" w:rsidRPr="00281C51" w:rsidRDefault="00281C51" w:rsidP="00281C51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7ABCCA6A" w14:textId="77777777" w:rsidR="00281C51" w:rsidRPr="00281C51" w:rsidRDefault="00281C51" w:rsidP="00281C51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327DB813" w14:textId="77777777" w:rsidR="00281C51" w:rsidRPr="00281C51" w:rsidRDefault="00281C51" w:rsidP="00281C51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02F2FFE5" w14:textId="77777777" w:rsidR="00281C51" w:rsidRPr="00281C51" w:rsidRDefault="00281C51" w:rsidP="00281C51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6FE86562" w14:textId="77777777" w:rsidR="00281C51" w:rsidRPr="00281C51" w:rsidRDefault="00281C51" w:rsidP="00281C51">
      <w:pPr>
        <w:pStyle w:val="Lijstalinea"/>
        <w:numPr>
          <w:ilvl w:val="0"/>
          <w:numId w:val="35"/>
        </w:numPr>
        <w:rPr>
          <w:rFonts w:asciiTheme="minorHAnsi" w:hAnsiTheme="minorHAnsi"/>
          <w:vanish/>
          <w:color w:val="1E2878"/>
          <w:sz w:val="22"/>
        </w:rPr>
      </w:pPr>
    </w:p>
    <w:p w14:paraId="01D38001" w14:textId="3F4FB53B" w:rsidR="000233AA" w:rsidRPr="00483F1D" w:rsidRDefault="000233AA" w:rsidP="00A55226">
      <w:pPr>
        <w:pStyle w:val="Lijstalinea"/>
        <w:numPr>
          <w:ilvl w:val="1"/>
          <w:numId w:val="35"/>
        </w:numPr>
        <w:ind w:left="993" w:hanging="567"/>
        <w:rPr>
          <w:rFonts w:asciiTheme="minorHAnsi" w:hAnsiTheme="minorHAnsi"/>
          <w:color w:val="1E2878"/>
          <w:sz w:val="22"/>
        </w:rPr>
      </w:pPr>
      <w:r w:rsidRPr="00483F1D">
        <w:rPr>
          <w:rFonts w:asciiTheme="minorHAnsi" w:hAnsiTheme="minorHAnsi"/>
          <w:color w:val="1E2878"/>
          <w:sz w:val="22"/>
        </w:rPr>
        <w:t xml:space="preserve">De NVVK en </w:t>
      </w:r>
      <w:r w:rsidR="00AF60B2" w:rsidRPr="00483F1D">
        <w:rPr>
          <w:rFonts w:asciiTheme="minorHAnsi" w:hAnsiTheme="minorHAnsi"/>
          <w:color w:val="1E2878"/>
          <w:sz w:val="22"/>
        </w:rPr>
        <w:t xml:space="preserve">de </w:t>
      </w:r>
      <w:r w:rsidR="00685F2F" w:rsidRPr="0020269A">
        <w:rPr>
          <w:rFonts w:asciiTheme="minorHAnsi" w:hAnsiTheme="minorHAnsi" w:cstheme="minorHAnsi"/>
          <w:color w:val="1E2878"/>
          <w:sz w:val="22"/>
          <w:szCs w:val="22"/>
        </w:rPr>
        <w:t>O</w:t>
      </w:r>
      <w:r w:rsidR="00685F2F" w:rsidRPr="00483F1D">
        <w:rPr>
          <w:rFonts w:asciiTheme="minorHAnsi" w:hAnsiTheme="minorHAnsi"/>
          <w:color w:val="1E2878"/>
          <w:sz w:val="22"/>
        </w:rPr>
        <w:t>verheidscrediteur</w:t>
      </w:r>
      <w:r w:rsidR="00580E05" w:rsidRPr="00483F1D">
        <w:rPr>
          <w:rFonts w:asciiTheme="minorHAnsi" w:hAnsiTheme="minorHAnsi"/>
          <w:color w:val="1E2878"/>
          <w:sz w:val="22"/>
        </w:rPr>
        <w:t xml:space="preserve"> benoemen beide een contactpersoon voor de uitvoering van het conv</w:t>
      </w:r>
      <w:r w:rsidR="00984FB5" w:rsidRPr="00483F1D">
        <w:rPr>
          <w:rFonts w:asciiTheme="minorHAnsi" w:hAnsiTheme="minorHAnsi"/>
          <w:color w:val="1E2878"/>
          <w:sz w:val="22"/>
        </w:rPr>
        <w:t xml:space="preserve">enant en aanspreekpunt voor de </w:t>
      </w:r>
      <w:r w:rsidR="008A501C">
        <w:rPr>
          <w:rFonts w:asciiTheme="minorHAnsi" w:hAnsiTheme="minorHAnsi" w:cstheme="minorHAnsi"/>
          <w:color w:val="1E2878"/>
          <w:sz w:val="22"/>
          <w:szCs w:val="22"/>
        </w:rPr>
        <w:t>S</w:t>
      </w:r>
      <w:r w:rsidR="00685F2F" w:rsidRPr="00483F1D">
        <w:rPr>
          <w:rFonts w:asciiTheme="minorHAnsi" w:hAnsiTheme="minorHAnsi"/>
          <w:color w:val="1E2878"/>
          <w:sz w:val="22"/>
        </w:rPr>
        <w:t>chuldhulpverlener</w:t>
      </w:r>
      <w:r w:rsidR="00580E05" w:rsidRPr="00483F1D">
        <w:rPr>
          <w:rFonts w:asciiTheme="minorHAnsi" w:hAnsiTheme="minorHAnsi"/>
          <w:color w:val="1E2878"/>
          <w:sz w:val="22"/>
        </w:rPr>
        <w:t>.</w:t>
      </w:r>
    </w:p>
    <w:p w14:paraId="29E244F0" w14:textId="77777777" w:rsidR="000233AA" w:rsidRPr="00F242A5" w:rsidRDefault="000233AA" w:rsidP="009A0D35">
      <w:p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687B62DC" w14:textId="77777777" w:rsidR="002E4D6B" w:rsidRPr="00F242A5" w:rsidRDefault="009B013D" w:rsidP="00281C51">
      <w:pPr>
        <w:ind w:left="425" w:hanging="425"/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1</w:t>
      </w:r>
      <w:r w:rsidR="000233AA"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4</w:t>
      </w:r>
      <w:r w:rsidR="00616E2C"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 w:rsidR="009A0D35"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Evaluatie</w:t>
      </w:r>
    </w:p>
    <w:p w14:paraId="608C8130" w14:textId="78BDE14F" w:rsidR="009A0D35" w:rsidRPr="00F242A5" w:rsidRDefault="009B013D" w:rsidP="00281C51">
      <w:pPr>
        <w:ind w:left="992" w:hanging="567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1</w:t>
      </w:r>
      <w:r w:rsidR="0033027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4</w:t>
      </w:r>
      <w:r w:rsidR="00E2590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</w:t>
      </w:r>
      <w:r w:rsidR="0016686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1</w:t>
      </w:r>
      <w:r w:rsidR="00616E2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NVVK en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Overheidscrediteur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verplichten zich de in dit convena</w:t>
      </w:r>
      <w:r w:rsidR="00616E2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nt gemaakte afspraken ten</w:t>
      </w:r>
      <w:r w:rsidR="006523B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616E2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minste 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éénmaal per jaar te evalueren dan wel vaker indien één van </w:t>
      </w:r>
      <w:r w:rsidR="0033027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846904">
        <w:rPr>
          <w:rFonts w:asciiTheme="minorHAnsi" w:hAnsiTheme="minorHAnsi" w:cstheme="minorHAnsi"/>
          <w:color w:val="1E2878"/>
          <w:sz w:val="22"/>
          <w:szCs w:val="22"/>
          <w:lang w:val="nl-NL"/>
        </w:rPr>
        <w:t>P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artijen dit verlangt. Een (tussentijdse) evaluatie vindt tevens plaats indien enige wetswijziging daar aanleiding toe geeft.</w:t>
      </w:r>
      <w:r w:rsidR="007D70E9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De NVVK verplicht zich daarbij om het initiatief te neme</w:t>
      </w:r>
      <w:r w:rsidR="00616E2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n voor de jaarlijkse evaluatie.</w:t>
      </w:r>
    </w:p>
    <w:p w14:paraId="09450487" w14:textId="394F5B26" w:rsidR="0016686E" w:rsidRPr="00F242A5" w:rsidRDefault="00C82A3F" w:rsidP="00281C51">
      <w:pPr>
        <w:ind w:left="992" w:hanging="567"/>
        <w:rPr>
          <w:rFonts w:asciiTheme="minorHAnsi" w:hAnsiTheme="minorHAnsi" w:cstheme="minorBidi"/>
          <w:color w:val="1E2878"/>
          <w:sz w:val="22"/>
          <w:szCs w:val="22"/>
          <w:lang w:val="nl-NL"/>
        </w:rPr>
      </w:pPr>
      <w:r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>1</w:t>
      </w:r>
      <w:r w:rsidR="0033027A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>4</w:t>
      </w:r>
      <w:r w:rsidR="00616E2C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>.2</w:t>
      </w:r>
      <w:r w:rsidR="00616E2C" w:rsidRPr="00281C51">
        <w:tab/>
      </w:r>
      <w:r w:rsidR="0016686E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>Wijzi</w:t>
      </w:r>
      <w:r w:rsidR="002E4A22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>gin</w:t>
      </w:r>
      <w:r w:rsidR="0016686E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 xml:space="preserve">gen in het convenant </w:t>
      </w:r>
      <w:r w:rsidR="002F4750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 xml:space="preserve">kunnen alleen worden aangebracht met wederzijds goedvinden en </w:t>
      </w:r>
      <w:r w:rsidR="0016686E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>worden</w:t>
      </w:r>
      <w:r w:rsidR="0033027A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>,</w:t>
      </w:r>
      <w:r w:rsidR="002E4D6B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 xml:space="preserve"> indien noodzakelijk</w:t>
      </w:r>
      <w:r w:rsidR="0033027A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>,</w:t>
      </w:r>
      <w:r w:rsidR="0016686E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 xml:space="preserve"> vastgelegd in een nieuw convenant</w:t>
      </w:r>
      <w:r w:rsidR="7AE5E6A5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 xml:space="preserve"> of </w:t>
      </w:r>
      <w:r w:rsidR="7AE5E6A5" w:rsidRPr="71925533">
        <w:rPr>
          <w:rFonts w:asciiTheme="minorHAnsi" w:hAnsiTheme="minorHAnsi" w:cstheme="minorBidi"/>
          <w:color w:val="1E2878"/>
          <w:sz w:val="22"/>
          <w:szCs w:val="22"/>
          <w:lang w:val="nl-NL"/>
        </w:rPr>
        <w:t>addendum</w:t>
      </w:r>
      <w:r w:rsidR="0016686E" w:rsidRPr="71D74C22">
        <w:rPr>
          <w:rFonts w:asciiTheme="minorHAnsi" w:hAnsiTheme="minorHAnsi" w:cstheme="minorBidi"/>
          <w:color w:val="1E2878"/>
          <w:sz w:val="22"/>
          <w:szCs w:val="22"/>
          <w:lang w:val="nl-NL"/>
        </w:rPr>
        <w:t>.</w:t>
      </w:r>
    </w:p>
    <w:p w14:paraId="37CB6CB6" w14:textId="75BA4406" w:rsidR="00FB1C5F" w:rsidRDefault="00C82A3F" w:rsidP="00281C51">
      <w:pPr>
        <w:tabs>
          <w:tab w:val="left" w:pos="993"/>
        </w:tabs>
        <w:ind w:left="1417" w:hanging="992"/>
        <w:rPr>
          <w:rFonts w:asciiTheme="minorHAnsi" w:hAnsiTheme="minorHAnsi" w:cstheme="minorBidi"/>
          <w:color w:val="1E2878"/>
          <w:sz w:val="22"/>
          <w:szCs w:val="22"/>
          <w:lang w:val="nl-NL"/>
        </w:rPr>
      </w:pPr>
      <w:r w:rsidRPr="664916C7">
        <w:rPr>
          <w:rFonts w:asciiTheme="minorHAnsi" w:hAnsiTheme="minorHAnsi" w:cstheme="minorBidi"/>
          <w:color w:val="1E2878"/>
          <w:sz w:val="22"/>
          <w:szCs w:val="22"/>
          <w:lang w:val="nl-NL"/>
        </w:rPr>
        <w:t>1</w:t>
      </w:r>
      <w:r w:rsidR="0033027A" w:rsidRPr="664916C7">
        <w:rPr>
          <w:rFonts w:asciiTheme="minorHAnsi" w:hAnsiTheme="minorHAnsi" w:cstheme="minorBidi"/>
          <w:color w:val="1E2878"/>
          <w:sz w:val="22"/>
          <w:szCs w:val="22"/>
          <w:lang w:val="nl-NL"/>
        </w:rPr>
        <w:t>4</w:t>
      </w:r>
      <w:r w:rsidR="0016686E" w:rsidRPr="664916C7">
        <w:rPr>
          <w:rFonts w:asciiTheme="minorHAnsi" w:hAnsiTheme="minorHAnsi" w:cstheme="minorBidi"/>
          <w:color w:val="1E2878"/>
          <w:sz w:val="22"/>
          <w:szCs w:val="22"/>
          <w:lang w:val="nl-NL"/>
        </w:rPr>
        <w:t>.3</w:t>
      </w:r>
      <w:r w:rsidR="00616E2C" w:rsidRPr="00CF4E4A">
        <w:tab/>
      </w:r>
      <w:bookmarkStart w:id="4" w:name="OpenAt"/>
      <w:r w:rsidR="007F70B7" w:rsidRPr="664916C7">
        <w:rPr>
          <w:rFonts w:asciiTheme="minorHAnsi" w:hAnsiTheme="minorHAnsi" w:cstheme="minorBidi"/>
          <w:color w:val="1E2878"/>
          <w:sz w:val="22"/>
          <w:szCs w:val="22"/>
          <w:lang w:val="nl-NL"/>
        </w:rPr>
        <w:t>P</w:t>
      </w:r>
      <w:r w:rsidR="0016686E" w:rsidRPr="664916C7">
        <w:rPr>
          <w:rFonts w:asciiTheme="minorHAnsi" w:hAnsiTheme="minorHAnsi" w:cstheme="minorBidi"/>
          <w:color w:val="1E2878"/>
          <w:sz w:val="22"/>
          <w:szCs w:val="22"/>
          <w:lang w:val="nl-NL"/>
        </w:rPr>
        <w:t>artijen spannen zich in om het effect van het convenant te meten</w:t>
      </w:r>
      <w:r w:rsidR="00616E2C" w:rsidRPr="664916C7">
        <w:rPr>
          <w:rFonts w:asciiTheme="minorHAnsi" w:hAnsiTheme="minorHAnsi" w:cstheme="minorBidi"/>
          <w:color w:val="1E2878"/>
          <w:sz w:val="22"/>
          <w:szCs w:val="22"/>
          <w:lang w:val="nl-NL"/>
        </w:rPr>
        <w:t>.</w:t>
      </w:r>
      <w:bookmarkEnd w:id="4"/>
    </w:p>
    <w:p w14:paraId="25862310" w14:textId="77777777" w:rsidR="005122B5" w:rsidRDefault="005122B5" w:rsidP="00FA08D6">
      <w:pPr>
        <w:tabs>
          <w:tab w:val="left" w:pos="993"/>
        </w:tabs>
        <w:ind w:left="426"/>
        <w:rPr>
          <w:rFonts w:asciiTheme="minorHAnsi" w:hAnsiTheme="minorHAnsi" w:cstheme="minorBidi"/>
          <w:color w:val="1E2878"/>
          <w:sz w:val="22"/>
          <w:szCs w:val="22"/>
          <w:lang w:val="nl-NL"/>
        </w:rPr>
        <w:sectPr w:rsidR="005122B5" w:rsidSect="00EF6502">
          <w:headerReference w:type="default" r:id="rId11"/>
          <w:footerReference w:type="default" r:id="rId12"/>
          <w:pgSz w:w="11906" w:h="16838"/>
          <w:pgMar w:top="1418" w:right="1418" w:bottom="1418" w:left="1418" w:header="709" w:footer="709" w:gutter="0"/>
          <w:cols w:space="708"/>
        </w:sectPr>
      </w:pPr>
    </w:p>
    <w:p w14:paraId="0247ABC7" w14:textId="77777777" w:rsidR="006A3A18" w:rsidRPr="00F242A5" w:rsidRDefault="006A3A18" w:rsidP="00EC6F1C">
      <w:p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lastRenderedPageBreak/>
        <w:t xml:space="preserve">Aldus overeengekomen </w:t>
      </w:r>
      <w:r w:rsidR="0086490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en in tweevoud getekend </w:t>
      </w:r>
      <w:r w:rsidR="00700E7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te</w:t>
      </w:r>
      <w:r w:rsidR="0086490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:</w:t>
      </w:r>
    </w:p>
    <w:p w14:paraId="12B9616A" w14:textId="77777777" w:rsidR="0086490D" w:rsidRDefault="0086490D" w:rsidP="0086490D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75CCAE49" w14:textId="77777777" w:rsidR="00E56291" w:rsidRPr="00F242A5" w:rsidRDefault="00E56291" w:rsidP="0086490D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6CDAE33E" w14:textId="21265DB9" w:rsidR="00700E7D" w:rsidRPr="00F242A5" w:rsidRDefault="00EE6FFC" w:rsidP="00495A4B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EE6FFC">
        <w:rPr>
          <w:rFonts w:asciiTheme="minorHAnsi" w:hAnsiTheme="minorHAnsi" w:cstheme="minorHAnsi"/>
          <w:color w:val="1E2878"/>
          <w:sz w:val="22"/>
          <w:szCs w:val="22"/>
          <w:highlight w:val="yellow"/>
          <w:lang w:val="nl-NL"/>
        </w:rPr>
        <w:t>Plaats</w:t>
      </w:r>
      <w:r w:rsidR="00700E7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,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700E7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700E7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700E7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700E7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700E7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700E7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700E7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3C5F8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Utrecht</w:t>
      </w:r>
      <w:r w:rsidR="00700E7D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,</w:t>
      </w:r>
    </w:p>
    <w:p w14:paraId="244CA328" w14:textId="1B7FA4B7" w:rsidR="006A3A18" w:rsidRPr="00F242A5" w:rsidRDefault="006A3A18" w:rsidP="00495A4B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Datum:</w:t>
      </w:r>
      <w:r w:rsidR="00EE6FFC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EE6FFC" w:rsidRPr="00EE6FFC">
        <w:rPr>
          <w:rFonts w:asciiTheme="minorHAnsi" w:hAnsiTheme="minorHAnsi" w:cstheme="minorHAnsi"/>
          <w:color w:val="1E2878"/>
          <w:sz w:val="22"/>
          <w:szCs w:val="22"/>
          <w:highlight w:val="yellow"/>
          <w:lang w:val="nl-NL"/>
        </w:rPr>
        <w:t>XXX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  <w:t>Datum:</w:t>
      </w:r>
      <w:r w:rsid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EE6FFC" w:rsidRPr="00EE6FFC">
        <w:rPr>
          <w:rFonts w:asciiTheme="minorHAnsi" w:hAnsiTheme="minorHAnsi" w:cstheme="minorHAnsi"/>
          <w:color w:val="1E2878"/>
          <w:sz w:val="22"/>
          <w:szCs w:val="22"/>
          <w:highlight w:val="yellow"/>
          <w:lang w:val="nl-NL"/>
        </w:rPr>
        <w:t>XXX</w:t>
      </w:r>
    </w:p>
    <w:p w14:paraId="65D546CC" w14:textId="77777777" w:rsidR="00E56291" w:rsidRDefault="00E56291" w:rsidP="00495A4B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2B1C0315" w14:textId="2715FE5A" w:rsidR="004827FB" w:rsidRPr="00F242A5" w:rsidRDefault="00203A47" w:rsidP="00495A4B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br/>
      </w:r>
      <w:r w:rsidR="00EE6FFC" w:rsidRPr="00EE6FFC">
        <w:rPr>
          <w:rFonts w:asciiTheme="minorHAnsi" w:hAnsiTheme="minorHAnsi" w:cstheme="minorHAnsi"/>
          <w:b/>
          <w:color w:val="1E2878"/>
          <w:sz w:val="22"/>
          <w:szCs w:val="22"/>
          <w:highlight w:val="yellow"/>
          <w:lang w:val="nl-NL"/>
        </w:rPr>
        <w:t>Partij 2</w:t>
      </w:r>
      <w:r w:rsidR="00EE6FFC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 w:rsidR="00EE6FFC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 w:rsidR="00EE6FFC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 xml:space="preserve"> 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>NVVK</w:t>
      </w:r>
      <w:r w:rsidR="00940319" w:rsidRPr="00940319">
        <w:rPr>
          <w:rFonts w:asciiTheme="minorHAnsi" w:hAnsiTheme="minorHAnsi" w:cstheme="minorHAnsi"/>
          <w:bCs/>
          <w:color w:val="1E2878"/>
          <w:sz w:val="22"/>
          <w:szCs w:val="22"/>
          <w:highlight w:val="yellow"/>
          <w:lang w:val="nl-NL"/>
        </w:rPr>
        <w:t xml:space="preserve"> </w:t>
      </w:r>
      <w:r w:rsidR="00940319" w:rsidRPr="00294928">
        <w:rPr>
          <w:rFonts w:asciiTheme="minorHAnsi" w:hAnsiTheme="minorHAnsi" w:cstheme="minorHAnsi"/>
          <w:bCs/>
          <w:color w:val="1E2878"/>
          <w:sz w:val="22"/>
          <w:szCs w:val="22"/>
          <w:highlight w:val="yellow"/>
          <w:lang w:val="nl-NL"/>
        </w:rPr>
        <w:t>handtekening</w:t>
      </w:r>
      <w:r w:rsidR="001A3D99">
        <w:rPr>
          <w:rFonts w:asciiTheme="minorHAnsi" w:hAnsiTheme="minorHAnsi" w:cstheme="minorHAnsi"/>
          <w:bCs/>
          <w:color w:val="1E2878"/>
          <w:sz w:val="22"/>
          <w:szCs w:val="22"/>
          <w:highlight w:val="yellow"/>
          <w:lang w:val="nl-NL"/>
        </w:rPr>
        <w:t>en</w:t>
      </w:r>
      <w:r w:rsidR="00940319" w:rsidRPr="00294928">
        <w:rPr>
          <w:rFonts w:asciiTheme="minorHAnsi" w:hAnsiTheme="minorHAnsi" w:cstheme="minorHAnsi"/>
          <w:bCs/>
          <w:color w:val="1E2878"/>
          <w:sz w:val="22"/>
          <w:szCs w:val="22"/>
          <w:highlight w:val="yellow"/>
          <w:lang w:val="nl-NL"/>
        </w:rPr>
        <w:t xml:space="preserve"> eruit bij verzenden Word versie, inplakken na ondertekening lokale partij in PDF</w:t>
      </w:r>
    </w:p>
    <w:p w14:paraId="371EC686" w14:textId="32B2CF2F" w:rsidR="008F46BB" w:rsidRPr="00F242A5" w:rsidRDefault="008F46BB" w:rsidP="00495A4B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</w:p>
    <w:p w14:paraId="10C30303" w14:textId="2475D535" w:rsidR="008F46BB" w:rsidRDefault="00AE2629" w:rsidP="00495A4B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  <w:r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tab/>
      </w:r>
    </w:p>
    <w:p w14:paraId="57811A7C" w14:textId="77777777" w:rsidR="00D84A65" w:rsidRPr="00F242A5" w:rsidRDefault="00D84A65" w:rsidP="00495A4B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</w:p>
    <w:p w14:paraId="13FAEB66" w14:textId="0B94CD88" w:rsidR="00203A47" w:rsidRPr="00F242A5" w:rsidRDefault="00EE6FFC" w:rsidP="00495A4B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EE6FFC">
        <w:rPr>
          <w:rFonts w:asciiTheme="minorHAnsi" w:hAnsiTheme="minorHAnsi" w:cstheme="minorHAnsi"/>
          <w:color w:val="1E2878"/>
          <w:sz w:val="22"/>
          <w:szCs w:val="22"/>
          <w:highlight w:val="yellow"/>
          <w:shd w:val="clear" w:color="auto" w:fill="FFFFFF"/>
          <w:lang w:val="nl-NL"/>
        </w:rPr>
        <w:t>Naam ondertekenaar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203A4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203A4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4C39E3">
        <w:rPr>
          <w:rFonts w:asciiTheme="minorHAnsi" w:hAnsiTheme="minorHAnsi" w:cstheme="minorHAnsi"/>
          <w:color w:val="1E2878"/>
          <w:sz w:val="22"/>
          <w:szCs w:val="22"/>
          <w:lang w:val="nl-NL"/>
        </w:rPr>
        <w:t>R.J.A. Richters</w:t>
      </w:r>
      <w:r w:rsidR="005251C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</w:p>
    <w:p w14:paraId="0157F25D" w14:textId="56CEB7AD" w:rsidR="00E56291" w:rsidRDefault="00EE6FFC" w:rsidP="003C5F81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D84A65">
        <w:rPr>
          <w:rFonts w:asciiTheme="minorHAnsi" w:hAnsiTheme="minorHAnsi" w:cstheme="minorHAnsi"/>
          <w:color w:val="1E2878"/>
          <w:sz w:val="22"/>
          <w:szCs w:val="22"/>
          <w:highlight w:val="yellow"/>
          <w:shd w:val="clear" w:color="auto" w:fill="FFFFFF"/>
          <w:lang w:val="nl-NL"/>
        </w:rPr>
        <w:t>Functie ondertekenaar</w:t>
      </w:r>
      <w:r>
        <w:rPr>
          <w:rFonts w:asciiTheme="minorHAnsi" w:hAnsiTheme="minorHAnsi" w:cstheme="minorHAnsi"/>
          <w:color w:val="1E2878"/>
          <w:sz w:val="22"/>
          <w:szCs w:val="22"/>
          <w:shd w:val="clear" w:color="auto" w:fill="FFFFFF"/>
          <w:lang w:val="nl-NL"/>
        </w:rPr>
        <w:tab/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203A4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FB3B04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203A4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Voorzitter NVVK</w:t>
      </w:r>
      <w:r w:rsidR="00203A47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br/>
      </w:r>
    </w:p>
    <w:p w14:paraId="56C3FC35" w14:textId="77777777" w:rsidR="00D84A65" w:rsidRDefault="00AE2629" w:rsidP="003C5F81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</w:p>
    <w:p w14:paraId="1C255F48" w14:textId="5F874E69" w:rsidR="003C5F81" w:rsidRPr="00F242A5" w:rsidRDefault="00203A47" w:rsidP="003C5F81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br/>
      </w:r>
      <w:r w:rsidR="00C2290C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3C5F8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3C5F8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3C5F8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3C5F8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3C5F8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3C5F8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3C5F8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3C5F81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="00320CA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R.C.H. van den Tillaar</w:t>
      </w:r>
    </w:p>
    <w:p w14:paraId="60C4FB9C" w14:textId="77777777" w:rsidR="00203A47" w:rsidRPr="00F242A5" w:rsidRDefault="003C5F81" w:rsidP="00495A4B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ab/>
        <w:t>Secretaris NVVK</w:t>
      </w:r>
    </w:p>
    <w:p w14:paraId="7FF5812F" w14:textId="77777777" w:rsidR="00A235CD" w:rsidRPr="00F242A5" w:rsidRDefault="003711A9" w:rsidP="00495A4B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br w:type="page"/>
      </w:r>
    </w:p>
    <w:p w14:paraId="0869EF66" w14:textId="755DE196" w:rsidR="0034495C" w:rsidRPr="00F242A5" w:rsidRDefault="0034495C" w:rsidP="00495A4B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/>
          <w:color w:val="1E2878"/>
          <w:sz w:val="22"/>
          <w:szCs w:val="22"/>
          <w:lang w:val="nl-NL"/>
        </w:rPr>
        <w:lastRenderedPageBreak/>
        <w:t>Bijlage 1</w:t>
      </w:r>
      <w:r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 xml:space="preserve">: </w:t>
      </w:r>
      <w:r w:rsidR="00A53632"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 xml:space="preserve">NVVK </w:t>
      </w:r>
      <w:r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 xml:space="preserve">Gedragscode </w:t>
      </w:r>
      <w:r w:rsidR="003C5F81"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>Schuldhulpverlening</w:t>
      </w:r>
      <w:r w:rsidR="00D42B88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 xml:space="preserve"> en NVVK Belofte</w:t>
      </w:r>
    </w:p>
    <w:p w14:paraId="286E9E8C" w14:textId="77777777" w:rsidR="006523B8" w:rsidRPr="00F242A5" w:rsidRDefault="006523B8" w:rsidP="009035D7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</w:pPr>
    </w:p>
    <w:p w14:paraId="6311D154" w14:textId="1A5A1963" w:rsidR="00114355" w:rsidRDefault="004C39E3" w:rsidP="009035D7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hyperlink r:id="rId13" w:history="1">
        <w:r w:rsidR="00EA2E62" w:rsidRPr="002D0764">
          <w:rPr>
            <w:rStyle w:val="Hyperlink"/>
            <w:rFonts w:asciiTheme="minorHAnsi" w:hAnsiTheme="minorHAnsi" w:cstheme="minorHAnsi"/>
            <w:sz w:val="22"/>
            <w:szCs w:val="22"/>
            <w:lang w:val="nl-NL"/>
          </w:rPr>
          <w:t>https://www.nvvk.nl/gedragscodes-en-modules</w:t>
        </w:r>
      </w:hyperlink>
    </w:p>
    <w:p w14:paraId="0CB8A3AD" w14:textId="77777777" w:rsidR="00B05761" w:rsidRPr="00B05761" w:rsidRDefault="004C39E3" w:rsidP="00B05761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hyperlink r:id="rId14" w:history="1">
        <w:r w:rsidR="00B05761" w:rsidRPr="00B05761">
          <w:rPr>
            <w:rStyle w:val="Hyperlink"/>
            <w:rFonts w:asciiTheme="minorHAnsi" w:hAnsiTheme="minorHAnsi" w:cstheme="minorHAnsi"/>
            <w:sz w:val="22"/>
            <w:szCs w:val="22"/>
          </w:rPr>
          <w:t>https://www.nvvk.nl/thema/nvvk-belofte</w:t>
        </w:r>
      </w:hyperlink>
    </w:p>
    <w:p w14:paraId="610E96DC" w14:textId="77777777" w:rsidR="00B05761" w:rsidRPr="00363713" w:rsidRDefault="00B05761" w:rsidP="00B05761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178F0E8C" w14:textId="77777777" w:rsidR="00EA2E62" w:rsidRPr="00F242A5" w:rsidRDefault="00EA2E62" w:rsidP="009035D7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3D9862FA" w14:textId="77777777" w:rsidR="00A235CD" w:rsidRPr="00F242A5" w:rsidRDefault="009035D7" w:rsidP="00695A0F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br w:type="page"/>
      </w:r>
    </w:p>
    <w:p w14:paraId="1A19D409" w14:textId="680C8CA0" w:rsidR="00695A0F" w:rsidRPr="00F242A5" w:rsidRDefault="00695A0F" w:rsidP="00695A0F">
      <w:pPr>
        <w:tabs>
          <w:tab w:val="left" w:pos="284"/>
          <w:tab w:val="left" w:pos="851"/>
          <w:tab w:val="left" w:pos="1134"/>
        </w:tabs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lastRenderedPageBreak/>
        <w:t xml:space="preserve">Bijlage 2: </w:t>
      </w:r>
      <w:r w:rsidR="0054622B"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>Minimumeisen</w:t>
      </w:r>
      <w:r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 xml:space="preserve"> </w:t>
      </w:r>
      <w:r w:rsidR="00FB7272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>K</w:t>
      </w:r>
      <w:r w:rsidR="00685F2F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>ennisgeving</w:t>
      </w:r>
      <w:r w:rsidR="00E13C15"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 xml:space="preserve"> </w:t>
      </w:r>
      <w:r w:rsidR="00A53632"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>of</w:t>
      </w:r>
      <w:r w:rsidR="00E13C15"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 xml:space="preserve"> saldo-opgave</w:t>
      </w:r>
      <w:r w:rsidR="000A213A" w:rsidRPr="00F242A5">
        <w:rPr>
          <w:rFonts w:asciiTheme="minorHAnsi" w:hAnsiTheme="minorHAnsi" w:cstheme="minorHAnsi"/>
          <w:b/>
          <w:bCs/>
          <w:color w:val="1E2878"/>
          <w:sz w:val="22"/>
          <w:szCs w:val="22"/>
          <w:lang w:val="nl-NL"/>
        </w:rPr>
        <w:t xml:space="preserve"> </w:t>
      </w:r>
    </w:p>
    <w:p w14:paraId="6BE80E1F" w14:textId="77777777" w:rsidR="00695A0F" w:rsidRPr="00F242A5" w:rsidRDefault="00695A0F" w:rsidP="00695A0F">
      <w:pPr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</w:pPr>
    </w:p>
    <w:p w14:paraId="4072A596" w14:textId="497979BE" w:rsidR="00695A0F" w:rsidRPr="00F242A5" w:rsidRDefault="005B7380" w:rsidP="00695A0F">
      <w:pPr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De </w:t>
      </w:r>
      <w:r w:rsidR="00FB7272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K</w:t>
      </w:r>
      <w:r w:rsidR="00685F2F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ennisgeving</w:t>
      </w:r>
      <w:r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 </w:t>
      </w:r>
      <w:r w:rsidR="00317AA7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(</w:t>
      </w:r>
      <w:r w:rsidR="00C1447C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van een</w:t>
      </w:r>
      <w:r w:rsidR="00317AA7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 </w:t>
      </w:r>
      <w:r w:rsidR="00440A91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A</w:t>
      </w:r>
      <w:r w:rsidR="00685F2F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anvraag</w:t>
      </w:r>
      <w:r w:rsidR="00317AA7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 tot </w:t>
      </w:r>
      <w:r w:rsidR="00FB7272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chuldregeling</w:t>
      </w:r>
      <w:r w:rsidR="00317AA7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)</w:t>
      </w:r>
      <w:r w:rsidR="00695A0F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 </w:t>
      </w:r>
      <w:r w:rsidR="00E13C15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dan wel saldo-opgave </w:t>
      </w:r>
      <w:r w:rsidR="00317AA7"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>voorziet</w:t>
      </w:r>
      <w:r w:rsidRPr="00F242A5">
        <w:rPr>
          <w:rFonts w:asciiTheme="minorHAnsi" w:hAnsiTheme="minorHAnsi" w:cstheme="minorHAnsi"/>
          <w:bCs/>
          <w:color w:val="1E2878"/>
          <w:sz w:val="22"/>
          <w:szCs w:val="22"/>
          <w:lang w:val="nl-NL"/>
        </w:rPr>
        <w:t xml:space="preserve"> minimaal in de volgende informatie: </w:t>
      </w:r>
    </w:p>
    <w:p w14:paraId="09473BBE" w14:textId="77777777" w:rsidR="00695A0F" w:rsidRPr="00F242A5" w:rsidRDefault="00695A0F" w:rsidP="00695A0F">
      <w:p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p w14:paraId="0CCBB01C" w14:textId="54405187" w:rsidR="00695A0F" w:rsidRPr="00F242A5" w:rsidRDefault="00695A0F" w:rsidP="00C1447C">
      <w:pPr>
        <w:numPr>
          <w:ilvl w:val="0"/>
          <w:numId w:val="10"/>
        </w:num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Datum </w:t>
      </w:r>
      <w:r w:rsidR="00C1447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van de </w:t>
      </w:r>
      <w:r w:rsidR="00440A91">
        <w:rPr>
          <w:rFonts w:asciiTheme="minorHAnsi" w:hAnsiTheme="minorHAnsi" w:cstheme="minorHAnsi"/>
          <w:color w:val="1E2878"/>
          <w:sz w:val="22"/>
          <w:szCs w:val="22"/>
          <w:lang w:val="nl-NL"/>
        </w:rPr>
        <w:t>A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anvraag</w:t>
      </w:r>
      <w:r w:rsidR="002E4A2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</w:t>
      </w:r>
      <w:r w:rsidR="00C1447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</w:p>
    <w:p w14:paraId="7D2FCB9B" w14:textId="42848A46" w:rsidR="00695A0F" w:rsidRPr="00F242A5" w:rsidRDefault="00695A0F" w:rsidP="00C1447C">
      <w:pPr>
        <w:numPr>
          <w:ilvl w:val="0"/>
          <w:numId w:val="10"/>
        </w:num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Naa</w:t>
      </w:r>
      <w:r w:rsidR="00C1447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m</w:t>
      </w:r>
      <w:r w:rsidR="00E544C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, geboortedatum,</w:t>
      </w:r>
      <w:r w:rsidR="00C1447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  <w:r w:rsidR="0033027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a</w:t>
      </w:r>
      <w:r w:rsidR="00C1447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dres</w:t>
      </w:r>
      <w:r w:rsidR="003A54B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en </w:t>
      </w:r>
      <w:r w:rsidR="0033027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w</w:t>
      </w:r>
      <w:r w:rsidR="00C1447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oonplaats </w:t>
      </w:r>
      <w:r w:rsidR="003A54BA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van de </w:t>
      </w:r>
      <w:r w:rsidR="00C0462A">
        <w:rPr>
          <w:rFonts w:asciiTheme="minorHAnsi" w:hAnsiTheme="minorHAnsi" w:cstheme="minorHAnsi"/>
          <w:color w:val="1E2878"/>
          <w:sz w:val="22"/>
          <w:szCs w:val="22"/>
          <w:lang w:val="nl-NL"/>
        </w:rPr>
        <w:t>S</w:t>
      </w:r>
      <w:r w:rsidR="00685F2F">
        <w:rPr>
          <w:rFonts w:asciiTheme="minorHAnsi" w:hAnsiTheme="minorHAnsi" w:cstheme="minorHAnsi"/>
          <w:color w:val="1E2878"/>
          <w:sz w:val="22"/>
          <w:szCs w:val="22"/>
          <w:lang w:val="nl-NL"/>
        </w:rPr>
        <w:t>chuldenaar</w:t>
      </w:r>
      <w:r w:rsidR="00C1447C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</w:t>
      </w:r>
    </w:p>
    <w:p w14:paraId="1D45565F" w14:textId="742EB512" w:rsidR="006523B8" w:rsidRPr="00F242A5" w:rsidRDefault="00695A0F" w:rsidP="006523B8">
      <w:pPr>
        <w:numPr>
          <w:ilvl w:val="0"/>
          <w:numId w:val="10"/>
        </w:numPr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Debiteurennummer</w:t>
      </w:r>
      <w:r w:rsidR="0052225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(s)</w:t>
      </w:r>
      <w:r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van 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de </w:t>
      </w:r>
      <w:r w:rsidR="000D2C1A">
        <w:rPr>
          <w:rFonts w:asciiTheme="minorHAnsi" w:hAnsiTheme="minorHAnsi" w:cstheme="minorHAnsi"/>
          <w:color w:val="1E2878"/>
          <w:sz w:val="22"/>
          <w:szCs w:val="22"/>
          <w:lang w:val="nl-NL"/>
        </w:rPr>
        <w:t>O</w:t>
      </w:r>
      <w:r w:rsidR="00AF60B2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verheidscrediteur</w:t>
      </w:r>
      <w:r w:rsidR="00781038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>.</w:t>
      </w:r>
      <w:r w:rsidR="0047088E" w:rsidRPr="00F242A5">
        <w:rPr>
          <w:rFonts w:asciiTheme="minorHAnsi" w:hAnsiTheme="minorHAnsi" w:cstheme="minorHAnsi"/>
          <w:color w:val="1E2878"/>
          <w:sz w:val="22"/>
          <w:szCs w:val="22"/>
          <w:lang w:val="nl-NL"/>
        </w:rPr>
        <w:t xml:space="preserve"> </w:t>
      </w:r>
    </w:p>
    <w:p w14:paraId="3BBBE1ED" w14:textId="1B31B5B2" w:rsidR="009E21FD" w:rsidRPr="00DB6516" w:rsidRDefault="009E21FD" w:rsidP="00DB651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1E2878"/>
          <w:sz w:val="22"/>
          <w:szCs w:val="22"/>
          <w:lang w:val="nl-NL"/>
        </w:rPr>
      </w:pPr>
    </w:p>
    <w:sectPr w:rsidR="009E21FD" w:rsidRPr="00DB6516" w:rsidSect="00EF6502"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F009F" w14:textId="77777777" w:rsidR="003242C7" w:rsidRDefault="003242C7">
      <w:r>
        <w:separator/>
      </w:r>
    </w:p>
  </w:endnote>
  <w:endnote w:type="continuationSeparator" w:id="0">
    <w:p w14:paraId="579BA3A9" w14:textId="77777777" w:rsidR="003242C7" w:rsidRDefault="003242C7">
      <w:r>
        <w:continuationSeparator/>
      </w:r>
    </w:p>
  </w:endnote>
  <w:endnote w:type="continuationNotice" w:id="1">
    <w:p w14:paraId="7131B7B3" w14:textId="77777777" w:rsidR="003242C7" w:rsidRDefault="00324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D5AE9" w14:textId="77777777" w:rsidR="00E24BFE" w:rsidRDefault="00E24BFE" w:rsidP="00924626">
    <w:pPr>
      <w:pStyle w:val="Voettekst"/>
      <w:tabs>
        <w:tab w:val="clear" w:pos="4536"/>
      </w:tabs>
      <w:rPr>
        <w:rFonts w:ascii="Arial" w:hAnsi="Arial" w:cs="Arial"/>
        <w:sz w:val="18"/>
        <w:szCs w:val="18"/>
      </w:rPr>
    </w:pPr>
  </w:p>
  <w:p w14:paraId="4A259162" w14:textId="438C303C" w:rsidR="00E24BFE" w:rsidRPr="007E4E72" w:rsidRDefault="00E24BFE" w:rsidP="00924626">
    <w:pPr>
      <w:pStyle w:val="Voettekst"/>
      <w:tabs>
        <w:tab w:val="clear" w:pos="4536"/>
      </w:tabs>
      <w:rPr>
        <w:rFonts w:asciiTheme="minorHAnsi" w:hAnsiTheme="minorHAnsi" w:cstheme="minorHAnsi"/>
        <w:color w:val="1E2878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AB0371" w:rsidRPr="007E4E72">
      <w:rPr>
        <w:rFonts w:asciiTheme="minorHAnsi" w:hAnsiTheme="minorHAnsi" w:cstheme="minorHAnsi"/>
        <w:color w:val="1E2878"/>
        <w:sz w:val="18"/>
        <w:szCs w:val="18"/>
      </w:rPr>
      <w:t>Modelconvenant 202</w:t>
    </w:r>
    <w:r w:rsidR="006254A6" w:rsidRPr="007E4E72">
      <w:rPr>
        <w:rFonts w:asciiTheme="minorHAnsi" w:hAnsiTheme="minorHAnsi" w:cstheme="minorHAnsi"/>
        <w:color w:val="1E2878"/>
        <w:sz w:val="18"/>
        <w:szCs w:val="18"/>
      </w:rPr>
      <w:t>1</w:t>
    </w:r>
    <w:r w:rsidR="00AB0371" w:rsidRPr="007E4E72">
      <w:rPr>
        <w:rFonts w:asciiTheme="minorHAnsi" w:hAnsiTheme="minorHAnsi" w:cstheme="minorHAnsi"/>
        <w:color w:val="1E2878"/>
        <w:sz w:val="18"/>
        <w:szCs w:val="18"/>
      </w:rPr>
      <w:t xml:space="preserve">, </w:t>
    </w:r>
    <w:r w:rsidRPr="007E4E72">
      <w:rPr>
        <w:rFonts w:asciiTheme="minorHAnsi" w:hAnsiTheme="minorHAnsi" w:cstheme="minorHAnsi"/>
        <w:color w:val="1E2878"/>
        <w:sz w:val="18"/>
        <w:szCs w:val="18"/>
      </w:rPr>
      <w:t xml:space="preserve">Pagina </w:t>
    </w:r>
    <w:r w:rsidRPr="007E4E72">
      <w:rPr>
        <w:rFonts w:asciiTheme="minorHAnsi" w:hAnsiTheme="minorHAnsi" w:cstheme="minorHAnsi"/>
        <w:color w:val="1E2878"/>
        <w:sz w:val="18"/>
        <w:szCs w:val="18"/>
      </w:rPr>
      <w:fldChar w:fldCharType="begin"/>
    </w:r>
    <w:r w:rsidRPr="007E4E72">
      <w:rPr>
        <w:rFonts w:asciiTheme="minorHAnsi" w:hAnsiTheme="minorHAnsi" w:cstheme="minorHAnsi"/>
        <w:color w:val="1E2878"/>
        <w:sz w:val="18"/>
        <w:szCs w:val="18"/>
      </w:rPr>
      <w:instrText xml:space="preserve"> PAGE </w:instrText>
    </w:r>
    <w:r w:rsidRPr="007E4E72">
      <w:rPr>
        <w:rFonts w:asciiTheme="minorHAnsi" w:hAnsiTheme="minorHAnsi" w:cstheme="minorHAnsi"/>
        <w:color w:val="1E2878"/>
        <w:sz w:val="18"/>
        <w:szCs w:val="18"/>
      </w:rPr>
      <w:fldChar w:fldCharType="separate"/>
    </w:r>
    <w:r w:rsidR="001E086D" w:rsidRPr="007E4E72">
      <w:rPr>
        <w:rFonts w:asciiTheme="minorHAnsi" w:hAnsiTheme="minorHAnsi" w:cstheme="minorHAnsi"/>
        <w:noProof/>
        <w:color w:val="1E2878"/>
        <w:sz w:val="18"/>
        <w:szCs w:val="18"/>
      </w:rPr>
      <w:t>1</w:t>
    </w:r>
    <w:r w:rsidRPr="007E4E72">
      <w:rPr>
        <w:rFonts w:asciiTheme="minorHAnsi" w:hAnsiTheme="minorHAnsi" w:cstheme="minorHAnsi"/>
        <w:color w:val="1E2878"/>
        <w:sz w:val="18"/>
        <w:szCs w:val="18"/>
      </w:rPr>
      <w:fldChar w:fldCharType="end"/>
    </w:r>
    <w:r w:rsidRPr="007E4E72">
      <w:rPr>
        <w:rFonts w:asciiTheme="minorHAnsi" w:hAnsiTheme="minorHAnsi" w:cstheme="minorHAnsi"/>
        <w:color w:val="1E2878"/>
        <w:sz w:val="18"/>
        <w:szCs w:val="18"/>
      </w:rPr>
      <w:t xml:space="preserve"> van </w:t>
    </w:r>
    <w:r w:rsidRPr="007E4E72">
      <w:rPr>
        <w:rFonts w:asciiTheme="minorHAnsi" w:hAnsiTheme="minorHAnsi" w:cstheme="minorHAnsi"/>
        <w:color w:val="1E2878"/>
        <w:sz w:val="18"/>
        <w:szCs w:val="18"/>
      </w:rPr>
      <w:fldChar w:fldCharType="begin"/>
    </w:r>
    <w:r w:rsidRPr="007E4E72">
      <w:rPr>
        <w:rFonts w:asciiTheme="minorHAnsi" w:hAnsiTheme="minorHAnsi" w:cstheme="minorHAnsi"/>
        <w:color w:val="1E2878"/>
        <w:sz w:val="18"/>
        <w:szCs w:val="18"/>
      </w:rPr>
      <w:instrText xml:space="preserve"> NUMPAGES </w:instrText>
    </w:r>
    <w:r w:rsidRPr="007E4E72">
      <w:rPr>
        <w:rFonts w:asciiTheme="minorHAnsi" w:hAnsiTheme="minorHAnsi" w:cstheme="minorHAnsi"/>
        <w:color w:val="1E2878"/>
        <w:sz w:val="18"/>
        <w:szCs w:val="18"/>
      </w:rPr>
      <w:fldChar w:fldCharType="separate"/>
    </w:r>
    <w:r w:rsidR="001E086D" w:rsidRPr="007E4E72">
      <w:rPr>
        <w:rFonts w:asciiTheme="minorHAnsi" w:hAnsiTheme="minorHAnsi" w:cstheme="minorHAnsi"/>
        <w:noProof/>
        <w:color w:val="1E2878"/>
        <w:sz w:val="18"/>
        <w:szCs w:val="18"/>
      </w:rPr>
      <w:t>8</w:t>
    </w:r>
    <w:r w:rsidRPr="007E4E72">
      <w:rPr>
        <w:rFonts w:asciiTheme="minorHAnsi" w:hAnsiTheme="minorHAnsi" w:cstheme="minorHAnsi"/>
        <w:color w:val="1E2878"/>
        <w:sz w:val="18"/>
        <w:szCs w:val="18"/>
      </w:rPr>
      <w:fldChar w:fldCharType="end"/>
    </w:r>
  </w:p>
  <w:p w14:paraId="1E473671" w14:textId="77777777" w:rsidR="00E24BFE" w:rsidRPr="007E4E72" w:rsidRDefault="00E24BFE" w:rsidP="001023F1">
    <w:pPr>
      <w:pStyle w:val="Voettekst"/>
      <w:tabs>
        <w:tab w:val="clear" w:pos="4536"/>
      </w:tabs>
      <w:rPr>
        <w:rFonts w:asciiTheme="minorHAnsi" w:hAnsiTheme="minorHAnsi" w:cstheme="minorHAnsi"/>
        <w:color w:val="1E2878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AE3F9" w14:textId="77777777" w:rsidR="003242C7" w:rsidRDefault="003242C7">
      <w:r>
        <w:separator/>
      </w:r>
    </w:p>
  </w:footnote>
  <w:footnote w:type="continuationSeparator" w:id="0">
    <w:p w14:paraId="06E3FDFB" w14:textId="77777777" w:rsidR="003242C7" w:rsidRDefault="003242C7">
      <w:r>
        <w:continuationSeparator/>
      </w:r>
    </w:p>
  </w:footnote>
  <w:footnote w:type="continuationNotice" w:id="1">
    <w:p w14:paraId="72CCF1EB" w14:textId="77777777" w:rsidR="003242C7" w:rsidRDefault="003242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EDC0C" w14:textId="3F399279" w:rsidR="004E61CD" w:rsidRDefault="0094799B" w:rsidP="00E27791">
    <w:pPr>
      <w:tabs>
        <w:tab w:val="left" w:pos="709"/>
      </w:tabs>
      <w:jc w:val="right"/>
      <w:rPr>
        <w:rFonts w:ascii="Arial" w:hAnsi="Arial" w:cs="Arial"/>
        <w:b/>
        <w:sz w:val="21"/>
        <w:szCs w:val="21"/>
        <w:lang w:val="nl-NL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86EB3BB" wp14:editId="1EB4F743">
          <wp:simplePos x="0" y="0"/>
          <wp:positionH relativeFrom="margin">
            <wp:posOffset>0</wp:posOffset>
          </wp:positionH>
          <wp:positionV relativeFrom="paragraph">
            <wp:posOffset>-260985</wp:posOffset>
          </wp:positionV>
          <wp:extent cx="2146300" cy="990600"/>
          <wp:effectExtent l="0" t="0" r="6350" b="0"/>
          <wp:wrapTopAndBottom/>
          <wp:docPr id="3" name="Afbeelding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9D85A75" w:rsidRPr="69D85A75">
      <w:rPr>
        <w:rFonts w:ascii="Arial" w:hAnsi="Arial" w:cs="Arial"/>
        <w:b/>
        <w:bCs/>
        <w:sz w:val="21"/>
        <w:szCs w:val="21"/>
        <w:lang w:val="nl-NL"/>
      </w:rPr>
      <w:t xml:space="preserve"> </w:t>
    </w:r>
    <w:r w:rsidR="0005567B">
      <w:rPr>
        <w:rFonts w:ascii="Arial" w:hAnsi="Arial" w:cs="Arial"/>
        <w:b/>
        <w:sz w:val="21"/>
        <w:szCs w:val="21"/>
        <w:lang w:val="nl-NL"/>
      </w:rPr>
      <w:tab/>
    </w:r>
    <w:r w:rsidR="0005567B">
      <w:rPr>
        <w:rFonts w:ascii="Arial" w:hAnsi="Arial" w:cs="Arial"/>
        <w:b/>
        <w:sz w:val="21"/>
        <w:szCs w:val="21"/>
        <w:lang w:val="nl-NL"/>
      </w:rPr>
      <w:tab/>
    </w:r>
    <w:r w:rsidR="0005567B">
      <w:rPr>
        <w:rFonts w:ascii="Arial" w:hAnsi="Arial" w:cs="Arial"/>
        <w:b/>
        <w:sz w:val="21"/>
        <w:szCs w:val="21"/>
        <w:lang w:val="nl-NL"/>
      </w:rPr>
      <w:tab/>
    </w:r>
    <w:r w:rsidR="0005567B">
      <w:rPr>
        <w:rFonts w:ascii="Arial" w:hAnsi="Arial" w:cs="Arial"/>
        <w:b/>
        <w:sz w:val="21"/>
        <w:szCs w:val="21"/>
        <w:lang w:val="nl-NL"/>
      </w:rPr>
      <w:tab/>
    </w:r>
  </w:p>
  <w:p w14:paraId="1CBDF29A" w14:textId="052736D2" w:rsidR="00E24BFE" w:rsidRPr="00483F1D" w:rsidRDefault="69D85A75" w:rsidP="00E27791">
    <w:pPr>
      <w:tabs>
        <w:tab w:val="left" w:pos="709"/>
      </w:tabs>
      <w:jc w:val="right"/>
      <w:rPr>
        <w:rFonts w:asciiTheme="minorHAnsi" w:hAnsiTheme="minorHAnsi"/>
        <w:b/>
        <w:color w:val="1E2878"/>
        <w:sz w:val="18"/>
        <w:lang w:val="nl-NL"/>
      </w:rPr>
    </w:pPr>
    <w:r w:rsidRPr="00483F1D">
      <w:rPr>
        <w:rFonts w:asciiTheme="minorHAnsi" w:hAnsiTheme="minorHAnsi"/>
        <w:b/>
        <w:color w:val="1E2878"/>
        <w:sz w:val="18"/>
        <w:lang w:val="nl-NL"/>
      </w:rPr>
      <w:t>Modelconvenant</w:t>
    </w:r>
    <w:r w:rsidR="00B861C5" w:rsidRPr="00483F1D">
      <w:rPr>
        <w:rFonts w:asciiTheme="minorHAnsi" w:hAnsiTheme="minorHAnsi"/>
        <w:b/>
        <w:color w:val="1E2878"/>
        <w:sz w:val="18"/>
        <w:lang w:val="nl-NL"/>
      </w:rPr>
      <w:t xml:space="preserve"> </w:t>
    </w:r>
    <w:r w:rsidR="007E4E72" w:rsidRPr="00483F1D">
      <w:rPr>
        <w:rFonts w:asciiTheme="minorHAnsi" w:hAnsiTheme="minorHAnsi"/>
        <w:b/>
        <w:color w:val="1E2878"/>
        <w:sz w:val="18"/>
        <w:lang w:val="nl-NL"/>
      </w:rPr>
      <w:t xml:space="preserve">mei </w:t>
    </w:r>
    <w:r w:rsidRPr="00483F1D">
      <w:rPr>
        <w:rFonts w:asciiTheme="minorHAnsi" w:hAnsiTheme="minorHAnsi"/>
        <w:b/>
        <w:color w:val="1E2878"/>
        <w:sz w:val="18"/>
        <w:lang w:val="nl-NL"/>
      </w:rPr>
      <w:t>2021</w:t>
    </w:r>
  </w:p>
  <w:p w14:paraId="3E10D204" w14:textId="77777777" w:rsidR="00E24BFE" w:rsidRDefault="00E24BFE">
    <w:pPr>
      <w:pStyle w:val="Koptekst"/>
      <w:rPr>
        <w:rFonts w:ascii="Arial" w:hAnsi="Arial" w:cs="Arial"/>
        <w:noProof/>
      </w:rPr>
    </w:pPr>
  </w:p>
  <w:p w14:paraId="2655B5A7" w14:textId="77777777" w:rsidR="00E24BFE" w:rsidRPr="00553CE4" w:rsidRDefault="00E24BFE">
    <w:pPr>
      <w:pStyle w:val="Kopteks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E80"/>
    <w:multiLevelType w:val="multilevel"/>
    <w:tmpl w:val="9EE0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6"/>
      <w:numFmt w:val="decimal"/>
      <w:isLgl/>
      <w:lvlText w:val="%1.%2"/>
      <w:lvlJc w:val="left"/>
      <w:pPr>
        <w:tabs>
          <w:tab w:val="num" w:pos="994"/>
        </w:tabs>
        <w:ind w:left="994" w:hanging="54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082"/>
        </w:tabs>
        <w:ind w:left="20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50"/>
        </w:tabs>
        <w:ind w:left="33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8"/>
        </w:tabs>
        <w:ind w:left="46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</w:rPr>
    </w:lvl>
  </w:abstractNum>
  <w:abstractNum w:abstractNumId="1" w15:restartNumberingAfterBreak="0">
    <w:nsid w:val="01BE0229"/>
    <w:multiLevelType w:val="multilevel"/>
    <w:tmpl w:val="5CEE95F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86F314B"/>
    <w:multiLevelType w:val="hybridMultilevel"/>
    <w:tmpl w:val="7816500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B4623"/>
    <w:multiLevelType w:val="hybridMultilevel"/>
    <w:tmpl w:val="EE18A1AC"/>
    <w:lvl w:ilvl="0" w:tplc="0413000F">
      <w:start w:val="1"/>
      <w:numFmt w:val="decimal"/>
      <w:lvlText w:val="%1."/>
      <w:lvlJc w:val="left"/>
      <w:pPr>
        <w:ind w:left="1146" w:hanging="360"/>
      </w:pPr>
    </w:lvl>
    <w:lvl w:ilvl="1" w:tplc="04130019">
      <w:start w:val="1"/>
      <w:numFmt w:val="lowerLetter"/>
      <w:lvlText w:val="%2."/>
      <w:lvlJc w:val="left"/>
      <w:pPr>
        <w:ind w:left="1866" w:hanging="360"/>
      </w:pPr>
    </w:lvl>
    <w:lvl w:ilvl="2" w:tplc="0413001B" w:tentative="1">
      <w:start w:val="1"/>
      <w:numFmt w:val="lowerRoman"/>
      <w:lvlText w:val="%3."/>
      <w:lvlJc w:val="right"/>
      <w:pPr>
        <w:ind w:left="2586" w:hanging="180"/>
      </w:pPr>
    </w:lvl>
    <w:lvl w:ilvl="3" w:tplc="0413000F" w:tentative="1">
      <w:start w:val="1"/>
      <w:numFmt w:val="decimal"/>
      <w:lvlText w:val="%4."/>
      <w:lvlJc w:val="left"/>
      <w:pPr>
        <w:ind w:left="3306" w:hanging="360"/>
      </w:pPr>
    </w:lvl>
    <w:lvl w:ilvl="4" w:tplc="04130019" w:tentative="1">
      <w:start w:val="1"/>
      <w:numFmt w:val="lowerLetter"/>
      <w:lvlText w:val="%5."/>
      <w:lvlJc w:val="left"/>
      <w:pPr>
        <w:ind w:left="4026" w:hanging="360"/>
      </w:pPr>
    </w:lvl>
    <w:lvl w:ilvl="5" w:tplc="0413001B" w:tentative="1">
      <w:start w:val="1"/>
      <w:numFmt w:val="lowerRoman"/>
      <w:lvlText w:val="%6."/>
      <w:lvlJc w:val="right"/>
      <w:pPr>
        <w:ind w:left="4746" w:hanging="180"/>
      </w:pPr>
    </w:lvl>
    <w:lvl w:ilvl="6" w:tplc="0413000F" w:tentative="1">
      <w:start w:val="1"/>
      <w:numFmt w:val="decimal"/>
      <w:lvlText w:val="%7."/>
      <w:lvlJc w:val="left"/>
      <w:pPr>
        <w:ind w:left="5466" w:hanging="360"/>
      </w:pPr>
    </w:lvl>
    <w:lvl w:ilvl="7" w:tplc="04130019" w:tentative="1">
      <w:start w:val="1"/>
      <w:numFmt w:val="lowerLetter"/>
      <w:lvlText w:val="%8."/>
      <w:lvlJc w:val="left"/>
      <w:pPr>
        <w:ind w:left="6186" w:hanging="360"/>
      </w:pPr>
    </w:lvl>
    <w:lvl w:ilvl="8" w:tplc="041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460BF3"/>
    <w:multiLevelType w:val="multilevel"/>
    <w:tmpl w:val="5CEE95F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567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092089"/>
    <w:multiLevelType w:val="hybridMultilevel"/>
    <w:tmpl w:val="90B864BA"/>
    <w:lvl w:ilvl="0" w:tplc="AD68E17C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</w:rPr>
    </w:lvl>
    <w:lvl w:ilvl="1" w:tplc="F4E6DCA0">
      <w:start w:val="3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E2CDC5"/>
    <w:multiLevelType w:val="hybridMultilevel"/>
    <w:tmpl w:val="2AAEC844"/>
    <w:lvl w:ilvl="0" w:tplc="8D6C152C">
      <w:start w:val="1"/>
      <w:numFmt w:val="decimal"/>
      <w:lvlText w:val="%1."/>
      <w:lvlJc w:val="left"/>
      <w:pPr>
        <w:ind w:left="454" w:hanging="360"/>
      </w:pPr>
    </w:lvl>
    <w:lvl w:ilvl="1" w:tplc="8A9602E2">
      <w:start w:val="1"/>
      <w:numFmt w:val="decimal"/>
      <w:lvlText w:val="%2.%2"/>
      <w:lvlJc w:val="left"/>
      <w:pPr>
        <w:ind w:left="1417" w:hanging="360"/>
      </w:pPr>
    </w:lvl>
    <w:lvl w:ilvl="2" w:tplc="ECBC6EDE">
      <w:start w:val="1"/>
      <w:numFmt w:val="lowerRoman"/>
      <w:lvlText w:val="%3."/>
      <w:lvlJc w:val="right"/>
      <w:pPr>
        <w:ind w:left="1588" w:hanging="180"/>
      </w:pPr>
    </w:lvl>
    <w:lvl w:ilvl="3" w:tplc="A95CA842">
      <w:start w:val="1"/>
      <w:numFmt w:val="decimal"/>
      <w:lvlText w:val="%4."/>
      <w:lvlJc w:val="left"/>
      <w:pPr>
        <w:ind w:left="864" w:hanging="360"/>
      </w:pPr>
    </w:lvl>
    <w:lvl w:ilvl="4" w:tplc="70DE57B4">
      <w:start w:val="1"/>
      <w:numFmt w:val="lowerLetter"/>
      <w:lvlText w:val="%5."/>
      <w:lvlJc w:val="left"/>
      <w:pPr>
        <w:ind w:left="1008" w:hanging="360"/>
      </w:pPr>
    </w:lvl>
    <w:lvl w:ilvl="5" w:tplc="25B0584C">
      <w:start w:val="1"/>
      <w:numFmt w:val="lowerRoman"/>
      <w:lvlText w:val="%6."/>
      <w:lvlJc w:val="right"/>
      <w:pPr>
        <w:ind w:left="1152" w:hanging="180"/>
      </w:pPr>
    </w:lvl>
    <w:lvl w:ilvl="6" w:tplc="F0F444D6">
      <w:start w:val="1"/>
      <w:numFmt w:val="decimal"/>
      <w:lvlText w:val="%7."/>
      <w:lvlJc w:val="left"/>
      <w:pPr>
        <w:ind w:left="1296" w:hanging="360"/>
      </w:pPr>
    </w:lvl>
    <w:lvl w:ilvl="7" w:tplc="48569EC6">
      <w:start w:val="1"/>
      <w:numFmt w:val="lowerLetter"/>
      <w:lvlText w:val="%8."/>
      <w:lvlJc w:val="left"/>
      <w:pPr>
        <w:ind w:left="1440" w:hanging="360"/>
      </w:pPr>
    </w:lvl>
    <w:lvl w:ilvl="8" w:tplc="84B47F2A">
      <w:start w:val="1"/>
      <w:numFmt w:val="lowerRoman"/>
      <w:lvlText w:val="%9."/>
      <w:lvlJc w:val="right"/>
      <w:pPr>
        <w:ind w:left="1584" w:hanging="180"/>
      </w:pPr>
    </w:lvl>
  </w:abstractNum>
  <w:abstractNum w:abstractNumId="7" w15:restartNumberingAfterBreak="0">
    <w:nsid w:val="19E520F6"/>
    <w:multiLevelType w:val="hybridMultilevel"/>
    <w:tmpl w:val="B1267C5A"/>
    <w:lvl w:ilvl="0" w:tplc="8138D7A8">
      <w:start w:val="1"/>
      <w:numFmt w:val="lowerLetter"/>
      <w:lvlText w:val="%1.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81B20066">
      <w:start w:val="6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1A667399"/>
    <w:multiLevelType w:val="hybridMultilevel"/>
    <w:tmpl w:val="E4D454AC"/>
    <w:lvl w:ilvl="0" w:tplc="C06A44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3060D"/>
    <w:multiLevelType w:val="multilevel"/>
    <w:tmpl w:val="A1C2F97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4627AC7"/>
    <w:multiLevelType w:val="multilevel"/>
    <w:tmpl w:val="F1829B4C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sz w:val="20"/>
        <w:szCs w:val="20"/>
      </w:rPr>
    </w:lvl>
    <w:lvl w:ilvl="1">
      <w:start w:val="6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276F010E"/>
    <w:multiLevelType w:val="multilevel"/>
    <w:tmpl w:val="3C38AE9C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437CD7"/>
    <w:multiLevelType w:val="multilevel"/>
    <w:tmpl w:val="32A8C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F576A3"/>
    <w:multiLevelType w:val="hybridMultilevel"/>
    <w:tmpl w:val="4540F3F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8138D7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Letter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B7AFA"/>
    <w:multiLevelType w:val="multilevel"/>
    <w:tmpl w:val="5CEE95F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20F2F6A"/>
    <w:multiLevelType w:val="multilevel"/>
    <w:tmpl w:val="5CEE95F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6232042"/>
    <w:multiLevelType w:val="hybridMultilevel"/>
    <w:tmpl w:val="A1C2F972"/>
    <w:lvl w:ilvl="0" w:tplc="B4965E7E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E576C8"/>
    <w:multiLevelType w:val="multilevel"/>
    <w:tmpl w:val="5CEE95F0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A4B55F2"/>
    <w:multiLevelType w:val="hybridMultilevel"/>
    <w:tmpl w:val="F27AFD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130019">
      <w:start w:val="1"/>
      <w:numFmt w:val="lowerLetter"/>
      <w:lvlText w:val="%3."/>
      <w:lvlJc w:val="lef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41F2B"/>
    <w:multiLevelType w:val="hybridMultilevel"/>
    <w:tmpl w:val="CFB87730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CD72203"/>
    <w:multiLevelType w:val="hybridMultilevel"/>
    <w:tmpl w:val="FE7A5B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C3C52"/>
    <w:multiLevelType w:val="multilevel"/>
    <w:tmpl w:val="0413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2" w15:restartNumberingAfterBreak="0">
    <w:nsid w:val="52152F6E"/>
    <w:multiLevelType w:val="multilevel"/>
    <w:tmpl w:val="CE92762A"/>
    <w:lvl w:ilvl="0">
      <w:start w:val="2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53B72CF"/>
    <w:multiLevelType w:val="hybridMultilevel"/>
    <w:tmpl w:val="32B24FA8"/>
    <w:lvl w:ilvl="0" w:tplc="C40C7C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BF41DA"/>
    <w:multiLevelType w:val="multilevel"/>
    <w:tmpl w:val="0E7035E2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38"/>
        </w:tabs>
        <w:ind w:left="738" w:hanging="284"/>
      </w:pPr>
      <w:rPr>
        <w:rFonts w:ascii="Symbol" w:hAnsi="Symbol" w:hint="default"/>
        <w:b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BDC52B1"/>
    <w:multiLevelType w:val="multilevel"/>
    <w:tmpl w:val="EE34E95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sz w:val="20"/>
        <w:szCs w:val="20"/>
      </w:rPr>
    </w:lvl>
    <w:lvl w:ilvl="1">
      <w:start w:val="5"/>
      <w:numFmt w:val="decimal"/>
      <w:lvlText w:val="%1.%2"/>
      <w:lvlJc w:val="left"/>
      <w:pPr>
        <w:tabs>
          <w:tab w:val="num" w:pos="1135"/>
        </w:tabs>
        <w:ind w:left="1135" w:hanging="567"/>
      </w:pPr>
      <w:rPr>
        <w:rFonts w:ascii="Arial" w:hAnsi="Arial" w:hint="default"/>
        <w:b w:val="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D2F26F1"/>
    <w:multiLevelType w:val="hybridMultilevel"/>
    <w:tmpl w:val="CD7A455E"/>
    <w:lvl w:ilvl="0" w:tplc="8E247A7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593485"/>
    <w:multiLevelType w:val="hybridMultilevel"/>
    <w:tmpl w:val="1E2493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16908"/>
    <w:multiLevelType w:val="multilevel"/>
    <w:tmpl w:val="E4BE1404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567"/>
      </w:pPr>
      <w:rPr>
        <w:rFonts w:asciiTheme="minorHAnsi" w:hAnsiTheme="minorHAnsi" w:cstheme="minorHAnsi" w:hint="default"/>
        <w:b w:val="0"/>
        <w:i w:val="0"/>
        <w:iCs w:val="0"/>
        <w:color w:val="1E2878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1588"/>
        </w:tabs>
        <w:ind w:left="158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C5702FC"/>
    <w:multiLevelType w:val="multilevel"/>
    <w:tmpl w:val="2B802C12"/>
    <w:lvl w:ilvl="0">
      <w:start w:val="1"/>
      <w:numFmt w:val="lowerLetter"/>
      <w:lvlText w:val="%1."/>
      <w:lvlJc w:val="left"/>
      <w:pPr>
        <w:tabs>
          <w:tab w:val="num" w:pos="1414"/>
        </w:tabs>
        <w:ind w:left="1414" w:hanging="705"/>
      </w:pPr>
      <w:rPr>
        <w:rFonts w:asciiTheme="minorHAnsi" w:eastAsia="Times New Roman" w:hAnsiTheme="minorHAnsi" w:cstheme="minorHAnsi" w:hint="default"/>
        <w:color w:val="1E2878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1598"/>
        </w:tabs>
        <w:ind w:left="1598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 w15:restartNumberingAfterBreak="0">
    <w:nsid w:val="735E20B7"/>
    <w:multiLevelType w:val="hybridMultilevel"/>
    <w:tmpl w:val="401E2F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B7BE9"/>
    <w:multiLevelType w:val="hybridMultilevel"/>
    <w:tmpl w:val="99A277D6"/>
    <w:lvl w:ilvl="0" w:tplc="C40C7C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9AE4D0D"/>
    <w:multiLevelType w:val="multilevel"/>
    <w:tmpl w:val="66EE3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lang w:val="nl-N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E47314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11370904">
    <w:abstractNumId w:val="7"/>
  </w:num>
  <w:num w:numId="2" w16cid:durableId="2120681617">
    <w:abstractNumId w:val="28"/>
  </w:num>
  <w:num w:numId="3" w16cid:durableId="120613333">
    <w:abstractNumId w:val="24"/>
  </w:num>
  <w:num w:numId="4" w16cid:durableId="2116434663">
    <w:abstractNumId w:val="23"/>
  </w:num>
  <w:num w:numId="5" w16cid:durableId="1757436330">
    <w:abstractNumId w:val="16"/>
  </w:num>
  <w:num w:numId="6" w16cid:durableId="1836415349">
    <w:abstractNumId w:val="31"/>
  </w:num>
  <w:num w:numId="7" w16cid:durableId="474373880">
    <w:abstractNumId w:val="28"/>
  </w:num>
  <w:num w:numId="8" w16cid:durableId="1422020176">
    <w:abstractNumId w:val="28"/>
    <w:lvlOverride w:ilvl="0">
      <w:startOverride w:val="1"/>
    </w:lvlOverride>
    <w:lvlOverride w:ilvl="1">
      <w:startOverride w:val="5"/>
    </w:lvlOverride>
  </w:num>
  <w:num w:numId="9" w16cid:durableId="1384715540">
    <w:abstractNumId w:val="9"/>
  </w:num>
  <w:num w:numId="10" w16cid:durableId="1254318226">
    <w:abstractNumId w:val="19"/>
  </w:num>
  <w:num w:numId="11" w16cid:durableId="9231497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6786739">
    <w:abstractNumId w:val="4"/>
  </w:num>
  <w:num w:numId="13" w16cid:durableId="1516113078">
    <w:abstractNumId w:val="26"/>
  </w:num>
  <w:num w:numId="14" w16cid:durableId="80685224">
    <w:abstractNumId w:val="8"/>
  </w:num>
  <w:num w:numId="15" w16cid:durableId="391320124">
    <w:abstractNumId w:val="5"/>
  </w:num>
  <w:num w:numId="16" w16cid:durableId="660236413">
    <w:abstractNumId w:val="15"/>
  </w:num>
  <w:num w:numId="17" w16cid:durableId="496382867">
    <w:abstractNumId w:val="1"/>
  </w:num>
  <w:num w:numId="18" w16cid:durableId="2085905674">
    <w:abstractNumId w:val="14"/>
  </w:num>
  <w:num w:numId="19" w16cid:durableId="26834890">
    <w:abstractNumId w:val="0"/>
  </w:num>
  <w:num w:numId="20" w16cid:durableId="1398170424">
    <w:abstractNumId w:val="11"/>
  </w:num>
  <w:num w:numId="21" w16cid:durableId="1328554803">
    <w:abstractNumId w:val="29"/>
  </w:num>
  <w:num w:numId="22" w16cid:durableId="844594013">
    <w:abstractNumId w:val="28"/>
  </w:num>
  <w:num w:numId="23" w16cid:durableId="733163179">
    <w:abstractNumId w:val="30"/>
  </w:num>
  <w:num w:numId="24" w16cid:durableId="899168435">
    <w:abstractNumId w:val="28"/>
    <w:lvlOverride w:ilvl="0">
      <w:startOverride w:val="1"/>
    </w:lvlOverride>
    <w:lvlOverride w:ilvl="1">
      <w:startOverride w:val="7"/>
    </w:lvlOverride>
  </w:num>
  <w:num w:numId="25" w16cid:durableId="1249147426">
    <w:abstractNumId w:val="17"/>
  </w:num>
  <w:num w:numId="26" w16cid:durableId="9187537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3915079">
    <w:abstractNumId w:val="32"/>
  </w:num>
  <w:num w:numId="28" w16cid:durableId="476530526">
    <w:abstractNumId w:val="12"/>
  </w:num>
  <w:num w:numId="29" w16cid:durableId="1235432383">
    <w:abstractNumId w:val="25"/>
  </w:num>
  <w:num w:numId="30" w16cid:durableId="2129856628">
    <w:abstractNumId w:val="10"/>
  </w:num>
  <w:num w:numId="31" w16cid:durableId="395516733">
    <w:abstractNumId w:val="22"/>
  </w:num>
  <w:num w:numId="32" w16cid:durableId="1712025610">
    <w:abstractNumId w:val="21"/>
  </w:num>
  <w:num w:numId="33" w16cid:durableId="1820538018">
    <w:abstractNumId w:val="3"/>
  </w:num>
  <w:num w:numId="34" w16cid:durableId="799343219">
    <w:abstractNumId w:val="27"/>
  </w:num>
  <w:num w:numId="35" w16cid:durableId="808939672">
    <w:abstractNumId w:val="33"/>
  </w:num>
  <w:num w:numId="36" w16cid:durableId="414940357">
    <w:abstractNumId w:val="20"/>
  </w:num>
  <w:num w:numId="37" w16cid:durableId="383917513">
    <w:abstractNumId w:val="2"/>
  </w:num>
  <w:num w:numId="38" w16cid:durableId="915355867">
    <w:abstractNumId w:val="18"/>
  </w:num>
  <w:num w:numId="39" w16cid:durableId="2048481012">
    <w:abstractNumId w:val="13"/>
  </w:num>
  <w:num w:numId="40" w16cid:durableId="9610398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C5"/>
    <w:rsid w:val="00002C4D"/>
    <w:rsid w:val="00004D15"/>
    <w:rsid w:val="00004D69"/>
    <w:rsid w:val="00011166"/>
    <w:rsid w:val="00011FAF"/>
    <w:rsid w:val="00013088"/>
    <w:rsid w:val="00013308"/>
    <w:rsid w:val="00013324"/>
    <w:rsid w:val="000145CF"/>
    <w:rsid w:val="00015B08"/>
    <w:rsid w:val="000202B9"/>
    <w:rsid w:val="00020CAD"/>
    <w:rsid w:val="00021EB5"/>
    <w:rsid w:val="000233AA"/>
    <w:rsid w:val="00023AFA"/>
    <w:rsid w:val="00023EBE"/>
    <w:rsid w:val="00026188"/>
    <w:rsid w:val="0003182A"/>
    <w:rsid w:val="00033407"/>
    <w:rsid w:val="00033C31"/>
    <w:rsid w:val="000346C8"/>
    <w:rsid w:val="000367A3"/>
    <w:rsid w:val="00036B37"/>
    <w:rsid w:val="00037B66"/>
    <w:rsid w:val="00040374"/>
    <w:rsid w:val="00041D4C"/>
    <w:rsid w:val="00041FCE"/>
    <w:rsid w:val="00043E04"/>
    <w:rsid w:val="00044DDA"/>
    <w:rsid w:val="00045DD5"/>
    <w:rsid w:val="000470C3"/>
    <w:rsid w:val="000472C2"/>
    <w:rsid w:val="00050529"/>
    <w:rsid w:val="00051EF8"/>
    <w:rsid w:val="0005567B"/>
    <w:rsid w:val="0005596D"/>
    <w:rsid w:val="00056A0B"/>
    <w:rsid w:val="00062FAA"/>
    <w:rsid w:val="00064726"/>
    <w:rsid w:val="0006647F"/>
    <w:rsid w:val="000724DF"/>
    <w:rsid w:val="000757BA"/>
    <w:rsid w:val="000758B3"/>
    <w:rsid w:val="00075AAD"/>
    <w:rsid w:val="00076147"/>
    <w:rsid w:val="0008084D"/>
    <w:rsid w:val="00083383"/>
    <w:rsid w:val="000836A7"/>
    <w:rsid w:val="00086773"/>
    <w:rsid w:val="00086A74"/>
    <w:rsid w:val="00090365"/>
    <w:rsid w:val="00091479"/>
    <w:rsid w:val="000922B0"/>
    <w:rsid w:val="000926DC"/>
    <w:rsid w:val="000935D3"/>
    <w:rsid w:val="000943FE"/>
    <w:rsid w:val="00096E98"/>
    <w:rsid w:val="000A213A"/>
    <w:rsid w:val="000A2E24"/>
    <w:rsid w:val="000A3EB6"/>
    <w:rsid w:val="000A432F"/>
    <w:rsid w:val="000A4873"/>
    <w:rsid w:val="000A4ECE"/>
    <w:rsid w:val="000A64C6"/>
    <w:rsid w:val="000A711D"/>
    <w:rsid w:val="000B2C1F"/>
    <w:rsid w:val="000B55A1"/>
    <w:rsid w:val="000C0992"/>
    <w:rsid w:val="000C123B"/>
    <w:rsid w:val="000C3E26"/>
    <w:rsid w:val="000C54CA"/>
    <w:rsid w:val="000C6AA2"/>
    <w:rsid w:val="000C7059"/>
    <w:rsid w:val="000C7109"/>
    <w:rsid w:val="000C7D14"/>
    <w:rsid w:val="000D0287"/>
    <w:rsid w:val="000D1B14"/>
    <w:rsid w:val="000D1C23"/>
    <w:rsid w:val="000D2C1A"/>
    <w:rsid w:val="000D76D6"/>
    <w:rsid w:val="000E094E"/>
    <w:rsid w:val="000E1528"/>
    <w:rsid w:val="000E3302"/>
    <w:rsid w:val="000E66EC"/>
    <w:rsid w:val="000F0DAE"/>
    <w:rsid w:val="000F24B1"/>
    <w:rsid w:val="000F4B92"/>
    <w:rsid w:val="000F62C4"/>
    <w:rsid w:val="000F7242"/>
    <w:rsid w:val="000F784E"/>
    <w:rsid w:val="001023F1"/>
    <w:rsid w:val="001027DF"/>
    <w:rsid w:val="00110969"/>
    <w:rsid w:val="00114355"/>
    <w:rsid w:val="0011551F"/>
    <w:rsid w:val="00115558"/>
    <w:rsid w:val="00115A8F"/>
    <w:rsid w:val="00116E2B"/>
    <w:rsid w:val="00122619"/>
    <w:rsid w:val="00122D42"/>
    <w:rsid w:val="001233F7"/>
    <w:rsid w:val="0012444D"/>
    <w:rsid w:val="00124876"/>
    <w:rsid w:val="001264D7"/>
    <w:rsid w:val="00126DA8"/>
    <w:rsid w:val="001278EE"/>
    <w:rsid w:val="001300CA"/>
    <w:rsid w:val="001310F9"/>
    <w:rsid w:val="00133656"/>
    <w:rsid w:val="00135523"/>
    <w:rsid w:val="00136990"/>
    <w:rsid w:val="0014046F"/>
    <w:rsid w:val="001411B4"/>
    <w:rsid w:val="00143362"/>
    <w:rsid w:val="00144B6D"/>
    <w:rsid w:val="0014754D"/>
    <w:rsid w:val="00154B3D"/>
    <w:rsid w:val="00160FEC"/>
    <w:rsid w:val="00163CBB"/>
    <w:rsid w:val="001651C1"/>
    <w:rsid w:val="00165B86"/>
    <w:rsid w:val="0016686E"/>
    <w:rsid w:val="00170DE4"/>
    <w:rsid w:val="00171170"/>
    <w:rsid w:val="00172943"/>
    <w:rsid w:val="00174011"/>
    <w:rsid w:val="00176311"/>
    <w:rsid w:val="001801C5"/>
    <w:rsid w:val="00181A94"/>
    <w:rsid w:val="0018241A"/>
    <w:rsid w:val="0018577A"/>
    <w:rsid w:val="001876F6"/>
    <w:rsid w:val="00190E0A"/>
    <w:rsid w:val="00190E1C"/>
    <w:rsid w:val="001913B9"/>
    <w:rsid w:val="001947FE"/>
    <w:rsid w:val="001A1744"/>
    <w:rsid w:val="001A2E57"/>
    <w:rsid w:val="001A3D99"/>
    <w:rsid w:val="001A6305"/>
    <w:rsid w:val="001A7B92"/>
    <w:rsid w:val="001B0CCE"/>
    <w:rsid w:val="001B3BAF"/>
    <w:rsid w:val="001B3FE1"/>
    <w:rsid w:val="001B6C01"/>
    <w:rsid w:val="001B6C04"/>
    <w:rsid w:val="001B767E"/>
    <w:rsid w:val="001C19D9"/>
    <w:rsid w:val="001C1BE3"/>
    <w:rsid w:val="001C465A"/>
    <w:rsid w:val="001C4FDD"/>
    <w:rsid w:val="001C5F34"/>
    <w:rsid w:val="001C63BA"/>
    <w:rsid w:val="001C6867"/>
    <w:rsid w:val="001C7947"/>
    <w:rsid w:val="001C7DD4"/>
    <w:rsid w:val="001D07AB"/>
    <w:rsid w:val="001D511E"/>
    <w:rsid w:val="001D5C60"/>
    <w:rsid w:val="001E086D"/>
    <w:rsid w:val="001E12ED"/>
    <w:rsid w:val="001E14FE"/>
    <w:rsid w:val="001E1B9F"/>
    <w:rsid w:val="001E4B04"/>
    <w:rsid w:val="001F046B"/>
    <w:rsid w:val="001F04C8"/>
    <w:rsid w:val="001F6E3A"/>
    <w:rsid w:val="001F7F21"/>
    <w:rsid w:val="00200848"/>
    <w:rsid w:val="00200EA5"/>
    <w:rsid w:val="00200F12"/>
    <w:rsid w:val="002010A0"/>
    <w:rsid w:val="00201692"/>
    <w:rsid w:val="00201D04"/>
    <w:rsid w:val="00201D86"/>
    <w:rsid w:val="0020269A"/>
    <w:rsid w:val="0020399D"/>
    <w:rsid w:val="00203A47"/>
    <w:rsid w:val="00204E73"/>
    <w:rsid w:val="002053A3"/>
    <w:rsid w:val="00205517"/>
    <w:rsid w:val="00205B97"/>
    <w:rsid w:val="00206166"/>
    <w:rsid w:val="00206361"/>
    <w:rsid w:val="0021289E"/>
    <w:rsid w:val="002128C4"/>
    <w:rsid w:val="002143B8"/>
    <w:rsid w:val="002143C8"/>
    <w:rsid w:val="00214450"/>
    <w:rsid w:val="0021522D"/>
    <w:rsid w:val="00216C84"/>
    <w:rsid w:val="002171ED"/>
    <w:rsid w:val="00217A3C"/>
    <w:rsid w:val="00217DC5"/>
    <w:rsid w:val="00220882"/>
    <w:rsid w:val="00222A28"/>
    <w:rsid w:val="002235CC"/>
    <w:rsid w:val="00223E89"/>
    <w:rsid w:val="00230B84"/>
    <w:rsid w:val="00230EE2"/>
    <w:rsid w:val="002331B6"/>
    <w:rsid w:val="002354EA"/>
    <w:rsid w:val="00235718"/>
    <w:rsid w:val="00235ADA"/>
    <w:rsid w:val="00241231"/>
    <w:rsid w:val="00241461"/>
    <w:rsid w:val="00245D84"/>
    <w:rsid w:val="00246498"/>
    <w:rsid w:val="002479CF"/>
    <w:rsid w:val="00253015"/>
    <w:rsid w:val="00254960"/>
    <w:rsid w:val="002572A5"/>
    <w:rsid w:val="00263073"/>
    <w:rsid w:val="002631C7"/>
    <w:rsid w:val="0026488E"/>
    <w:rsid w:val="00266B71"/>
    <w:rsid w:val="00266D9E"/>
    <w:rsid w:val="002674C0"/>
    <w:rsid w:val="0027034E"/>
    <w:rsid w:val="002718BA"/>
    <w:rsid w:val="00271E7A"/>
    <w:rsid w:val="0027511A"/>
    <w:rsid w:val="00275388"/>
    <w:rsid w:val="00275D60"/>
    <w:rsid w:val="002765DE"/>
    <w:rsid w:val="00277976"/>
    <w:rsid w:val="00281BB1"/>
    <w:rsid w:val="00281C51"/>
    <w:rsid w:val="00283641"/>
    <w:rsid w:val="00285163"/>
    <w:rsid w:val="002900FD"/>
    <w:rsid w:val="002905A8"/>
    <w:rsid w:val="002915CD"/>
    <w:rsid w:val="00291C59"/>
    <w:rsid w:val="0029786C"/>
    <w:rsid w:val="00297B67"/>
    <w:rsid w:val="002A0E52"/>
    <w:rsid w:val="002A4E61"/>
    <w:rsid w:val="002A6CE3"/>
    <w:rsid w:val="002B0B41"/>
    <w:rsid w:val="002B12B2"/>
    <w:rsid w:val="002B3704"/>
    <w:rsid w:val="002B58C2"/>
    <w:rsid w:val="002B682B"/>
    <w:rsid w:val="002C2D0C"/>
    <w:rsid w:val="002C3B67"/>
    <w:rsid w:val="002C4D22"/>
    <w:rsid w:val="002C5AB6"/>
    <w:rsid w:val="002C7C79"/>
    <w:rsid w:val="002C7E8B"/>
    <w:rsid w:val="002D0688"/>
    <w:rsid w:val="002D0A21"/>
    <w:rsid w:val="002D0BE8"/>
    <w:rsid w:val="002D11E1"/>
    <w:rsid w:val="002D2CDE"/>
    <w:rsid w:val="002D4803"/>
    <w:rsid w:val="002D4A8B"/>
    <w:rsid w:val="002D5F33"/>
    <w:rsid w:val="002D64C3"/>
    <w:rsid w:val="002D6854"/>
    <w:rsid w:val="002D762C"/>
    <w:rsid w:val="002E10F1"/>
    <w:rsid w:val="002E12A8"/>
    <w:rsid w:val="002E4A22"/>
    <w:rsid w:val="002E4C65"/>
    <w:rsid w:val="002E4D6B"/>
    <w:rsid w:val="002E5F58"/>
    <w:rsid w:val="002E6371"/>
    <w:rsid w:val="002E6C89"/>
    <w:rsid w:val="002E72BE"/>
    <w:rsid w:val="002F0489"/>
    <w:rsid w:val="002F07BD"/>
    <w:rsid w:val="002F1749"/>
    <w:rsid w:val="002F2996"/>
    <w:rsid w:val="002F2FD0"/>
    <w:rsid w:val="002F4750"/>
    <w:rsid w:val="002F73C8"/>
    <w:rsid w:val="003001A8"/>
    <w:rsid w:val="003008EA"/>
    <w:rsid w:val="00304450"/>
    <w:rsid w:val="00304DC5"/>
    <w:rsid w:val="003055B3"/>
    <w:rsid w:val="003059BE"/>
    <w:rsid w:val="00306C5F"/>
    <w:rsid w:val="00312947"/>
    <w:rsid w:val="00314E03"/>
    <w:rsid w:val="00314E3D"/>
    <w:rsid w:val="00316115"/>
    <w:rsid w:val="00317AA7"/>
    <w:rsid w:val="00320CAA"/>
    <w:rsid w:val="00321BA7"/>
    <w:rsid w:val="0032357C"/>
    <w:rsid w:val="0032361A"/>
    <w:rsid w:val="0032373F"/>
    <w:rsid w:val="00323E26"/>
    <w:rsid w:val="003242C7"/>
    <w:rsid w:val="0033027A"/>
    <w:rsid w:val="00331C08"/>
    <w:rsid w:val="003333A9"/>
    <w:rsid w:val="0033464A"/>
    <w:rsid w:val="00336448"/>
    <w:rsid w:val="003411BD"/>
    <w:rsid w:val="00341837"/>
    <w:rsid w:val="00343271"/>
    <w:rsid w:val="0034369C"/>
    <w:rsid w:val="0034495C"/>
    <w:rsid w:val="00347B6C"/>
    <w:rsid w:val="00350622"/>
    <w:rsid w:val="0035145B"/>
    <w:rsid w:val="003557B6"/>
    <w:rsid w:val="00357C47"/>
    <w:rsid w:val="00364FFF"/>
    <w:rsid w:val="0036725A"/>
    <w:rsid w:val="003711A9"/>
    <w:rsid w:val="0037279B"/>
    <w:rsid w:val="00373989"/>
    <w:rsid w:val="00375744"/>
    <w:rsid w:val="003760A3"/>
    <w:rsid w:val="003760DC"/>
    <w:rsid w:val="00376623"/>
    <w:rsid w:val="0037753D"/>
    <w:rsid w:val="00380B54"/>
    <w:rsid w:val="003810DF"/>
    <w:rsid w:val="00381B89"/>
    <w:rsid w:val="00381FD8"/>
    <w:rsid w:val="00383A8D"/>
    <w:rsid w:val="00384DE3"/>
    <w:rsid w:val="003870B8"/>
    <w:rsid w:val="003875A9"/>
    <w:rsid w:val="00387CE1"/>
    <w:rsid w:val="00387EC8"/>
    <w:rsid w:val="00390BE8"/>
    <w:rsid w:val="0039351A"/>
    <w:rsid w:val="003951DA"/>
    <w:rsid w:val="00396DE4"/>
    <w:rsid w:val="0039785B"/>
    <w:rsid w:val="0039787B"/>
    <w:rsid w:val="00397C8A"/>
    <w:rsid w:val="003A07E0"/>
    <w:rsid w:val="003A54BA"/>
    <w:rsid w:val="003A603A"/>
    <w:rsid w:val="003A7DA3"/>
    <w:rsid w:val="003B2496"/>
    <w:rsid w:val="003B2EA8"/>
    <w:rsid w:val="003B303E"/>
    <w:rsid w:val="003B40CC"/>
    <w:rsid w:val="003B6D33"/>
    <w:rsid w:val="003C1264"/>
    <w:rsid w:val="003C479C"/>
    <w:rsid w:val="003C5F81"/>
    <w:rsid w:val="003D2745"/>
    <w:rsid w:val="003D61AD"/>
    <w:rsid w:val="003D79D8"/>
    <w:rsid w:val="003E095F"/>
    <w:rsid w:val="003E0FDD"/>
    <w:rsid w:val="003E18F4"/>
    <w:rsid w:val="003E20DD"/>
    <w:rsid w:val="003E2E8A"/>
    <w:rsid w:val="003E384C"/>
    <w:rsid w:val="003E48A3"/>
    <w:rsid w:val="003E5E60"/>
    <w:rsid w:val="003E76BD"/>
    <w:rsid w:val="003E7814"/>
    <w:rsid w:val="003F11E3"/>
    <w:rsid w:val="003F3726"/>
    <w:rsid w:val="003F3EE2"/>
    <w:rsid w:val="003F4E6B"/>
    <w:rsid w:val="003F5025"/>
    <w:rsid w:val="003F6BB9"/>
    <w:rsid w:val="003F7AE1"/>
    <w:rsid w:val="00400587"/>
    <w:rsid w:val="00401393"/>
    <w:rsid w:val="004026A1"/>
    <w:rsid w:val="004043B6"/>
    <w:rsid w:val="004048B5"/>
    <w:rsid w:val="00406C10"/>
    <w:rsid w:val="00407244"/>
    <w:rsid w:val="00411915"/>
    <w:rsid w:val="00411C07"/>
    <w:rsid w:val="00412FF6"/>
    <w:rsid w:val="0041323B"/>
    <w:rsid w:val="0041387A"/>
    <w:rsid w:val="004144F0"/>
    <w:rsid w:val="00414C95"/>
    <w:rsid w:val="00417865"/>
    <w:rsid w:val="00420080"/>
    <w:rsid w:val="00420C2F"/>
    <w:rsid w:val="00420D58"/>
    <w:rsid w:val="00421B23"/>
    <w:rsid w:val="0042268E"/>
    <w:rsid w:val="004229EE"/>
    <w:rsid w:val="0043022B"/>
    <w:rsid w:val="00431345"/>
    <w:rsid w:val="00433E18"/>
    <w:rsid w:val="00434935"/>
    <w:rsid w:val="00437955"/>
    <w:rsid w:val="00437A05"/>
    <w:rsid w:val="00440A91"/>
    <w:rsid w:val="00440AC8"/>
    <w:rsid w:val="00441C7C"/>
    <w:rsid w:val="00441EE1"/>
    <w:rsid w:val="00444567"/>
    <w:rsid w:val="00447D6E"/>
    <w:rsid w:val="004511BC"/>
    <w:rsid w:val="00451B26"/>
    <w:rsid w:val="004526C6"/>
    <w:rsid w:val="00453DBF"/>
    <w:rsid w:val="00453E82"/>
    <w:rsid w:val="004540C9"/>
    <w:rsid w:val="00454A0A"/>
    <w:rsid w:val="0046013E"/>
    <w:rsid w:val="00460469"/>
    <w:rsid w:val="00460ED4"/>
    <w:rsid w:val="00463B15"/>
    <w:rsid w:val="00464E9C"/>
    <w:rsid w:val="0047088E"/>
    <w:rsid w:val="0047356A"/>
    <w:rsid w:val="00474FCD"/>
    <w:rsid w:val="0047645E"/>
    <w:rsid w:val="004773D8"/>
    <w:rsid w:val="004819AA"/>
    <w:rsid w:val="00482544"/>
    <w:rsid w:val="004827FB"/>
    <w:rsid w:val="00483A6C"/>
    <w:rsid w:val="00483F1D"/>
    <w:rsid w:val="00484204"/>
    <w:rsid w:val="00485FD7"/>
    <w:rsid w:val="00487BEC"/>
    <w:rsid w:val="00492042"/>
    <w:rsid w:val="00492489"/>
    <w:rsid w:val="004943E5"/>
    <w:rsid w:val="00495A4B"/>
    <w:rsid w:val="00497510"/>
    <w:rsid w:val="004A22CC"/>
    <w:rsid w:val="004A2708"/>
    <w:rsid w:val="004A2776"/>
    <w:rsid w:val="004A3557"/>
    <w:rsid w:val="004A488E"/>
    <w:rsid w:val="004A50BE"/>
    <w:rsid w:val="004A60E5"/>
    <w:rsid w:val="004A6515"/>
    <w:rsid w:val="004A74AF"/>
    <w:rsid w:val="004A75FF"/>
    <w:rsid w:val="004B07E9"/>
    <w:rsid w:val="004B2677"/>
    <w:rsid w:val="004B2F86"/>
    <w:rsid w:val="004B3BF9"/>
    <w:rsid w:val="004B48A1"/>
    <w:rsid w:val="004B620B"/>
    <w:rsid w:val="004B701A"/>
    <w:rsid w:val="004B7401"/>
    <w:rsid w:val="004B74DC"/>
    <w:rsid w:val="004C09CF"/>
    <w:rsid w:val="004C190D"/>
    <w:rsid w:val="004C39E3"/>
    <w:rsid w:val="004C7EAA"/>
    <w:rsid w:val="004D0E7C"/>
    <w:rsid w:val="004D35D4"/>
    <w:rsid w:val="004D3BF1"/>
    <w:rsid w:val="004D3CD8"/>
    <w:rsid w:val="004D5BCD"/>
    <w:rsid w:val="004D7700"/>
    <w:rsid w:val="004D7D65"/>
    <w:rsid w:val="004E2235"/>
    <w:rsid w:val="004E30EF"/>
    <w:rsid w:val="004E361B"/>
    <w:rsid w:val="004E4EBB"/>
    <w:rsid w:val="004E5980"/>
    <w:rsid w:val="004E5E4E"/>
    <w:rsid w:val="004E61CD"/>
    <w:rsid w:val="004E75A8"/>
    <w:rsid w:val="004E7BFB"/>
    <w:rsid w:val="004F3BA9"/>
    <w:rsid w:val="004F665D"/>
    <w:rsid w:val="004F724C"/>
    <w:rsid w:val="0050044B"/>
    <w:rsid w:val="00500B8E"/>
    <w:rsid w:val="005012ED"/>
    <w:rsid w:val="00502E94"/>
    <w:rsid w:val="005039BB"/>
    <w:rsid w:val="005109F4"/>
    <w:rsid w:val="00511AA9"/>
    <w:rsid w:val="005122B5"/>
    <w:rsid w:val="005147C7"/>
    <w:rsid w:val="00514D7E"/>
    <w:rsid w:val="00515BBC"/>
    <w:rsid w:val="00515CEE"/>
    <w:rsid w:val="00516AB5"/>
    <w:rsid w:val="00516DD5"/>
    <w:rsid w:val="00522258"/>
    <w:rsid w:val="005229B5"/>
    <w:rsid w:val="00524B17"/>
    <w:rsid w:val="00524C50"/>
    <w:rsid w:val="005251C2"/>
    <w:rsid w:val="00525F61"/>
    <w:rsid w:val="00526B09"/>
    <w:rsid w:val="00527031"/>
    <w:rsid w:val="00530365"/>
    <w:rsid w:val="005317D4"/>
    <w:rsid w:val="00532D6F"/>
    <w:rsid w:val="005332D0"/>
    <w:rsid w:val="00536468"/>
    <w:rsid w:val="00541D72"/>
    <w:rsid w:val="00543189"/>
    <w:rsid w:val="00544E1B"/>
    <w:rsid w:val="00545E29"/>
    <w:rsid w:val="0054622B"/>
    <w:rsid w:val="00546E29"/>
    <w:rsid w:val="00551940"/>
    <w:rsid w:val="00551D1E"/>
    <w:rsid w:val="005538B5"/>
    <w:rsid w:val="00553CE4"/>
    <w:rsid w:val="005552F8"/>
    <w:rsid w:val="00555AB6"/>
    <w:rsid w:val="00561E53"/>
    <w:rsid w:val="00562107"/>
    <w:rsid w:val="00563154"/>
    <w:rsid w:val="0056371B"/>
    <w:rsid w:val="00565411"/>
    <w:rsid w:val="005654A3"/>
    <w:rsid w:val="005656F1"/>
    <w:rsid w:val="00566761"/>
    <w:rsid w:val="00566A0B"/>
    <w:rsid w:val="00566E31"/>
    <w:rsid w:val="00566EA9"/>
    <w:rsid w:val="00567B92"/>
    <w:rsid w:val="005702FF"/>
    <w:rsid w:val="0057282F"/>
    <w:rsid w:val="0057450B"/>
    <w:rsid w:val="00575789"/>
    <w:rsid w:val="00580E05"/>
    <w:rsid w:val="00581442"/>
    <w:rsid w:val="005838E9"/>
    <w:rsid w:val="00586535"/>
    <w:rsid w:val="005867D7"/>
    <w:rsid w:val="00587CF8"/>
    <w:rsid w:val="0059086C"/>
    <w:rsid w:val="00593D1D"/>
    <w:rsid w:val="00594233"/>
    <w:rsid w:val="00594261"/>
    <w:rsid w:val="005976B7"/>
    <w:rsid w:val="00597DE8"/>
    <w:rsid w:val="00597F47"/>
    <w:rsid w:val="005A0B90"/>
    <w:rsid w:val="005A45BC"/>
    <w:rsid w:val="005A719D"/>
    <w:rsid w:val="005A7D28"/>
    <w:rsid w:val="005B030B"/>
    <w:rsid w:val="005B7380"/>
    <w:rsid w:val="005C10E7"/>
    <w:rsid w:val="005C16F2"/>
    <w:rsid w:val="005C1DA6"/>
    <w:rsid w:val="005C4557"/>
    <w:rsid w:val="005C5114"/>
    <w:rsid w:val="005C5AE1"/>
    <w:rsid w:val="005D043B"/>
    <w:rsid w:val="005D1D09"/>
    <w:rsid w:val="005D2A82"/>
    <w:rsid w:val="005D6267"/>
    <w:rsid w:val="005D702F"/>
    <w:rsid w:val="005E197F"/>
    <w:rsid w:val="005E1E2D"/>
    <w:rsid w:val="005E4CA2"/>
    <w:rsid w:val="005F05AF"/>
    <w:rsid w:val="005F204B"/>
    <w:rsid w:val="005F2A7E"/>
    <w:rsid w:val="005F7883"/>
    <w:rsid w:val="005F79FD"/>
    <w:rsid w:val="00602882"/>
    <w:rsid w:val="00603856"/>
    <w:rsid w:val="0060497D"/>
    <w:rsid w:val="00604EB8"/>
    <w:rsid w:val="006058A8"/>
    <w:rsid w:val="00605EDF"/>
    <w:rsid w:val="00607C7B"/>
    <w:rsid w:val="00610911"/>
    <w:rsid w:val="00611517"/>
    <w:rsid w:val="00612EEE"/>
    <w:rsid w:val="006136CA"/>
    <w:rsid w:val="00616E2C"/>
    <w:rsid w:val="00623D1C"/>
    <w:rsid w:val="00624FA4"/>
    <w:rsid w:val="006251D4"/>
    <w:rsid w:val="006254A6"/>
    <w:rsid w:val="00626EF8"/>
    <w:rsid w:val="006271D4"/>
    <w:rsid w:val="0063201B"/>
    <w:rsid w:val="006320F1"/>
    <w:rsid w:val="00632751"/>
    <w:rsid w:val="00634CE4"/>
    <w:rsid w:val="0063746E"/>
    <w:rsid w:val="00637598"/>
    <w:rsid w:val="00637B45"/>
    <w:rsid w:val="00640667"/>
    <w:rsid w:val="00640695"/>
    <w:rsid w:val="00642521"/>
    <w:rsid w:val="006435C6"/>
    <w:rsid w:val="0064488C"/>
    <w:rsid w:val="006452D9"/>
    <w:rsid w:val="00646865"/>
    <w:rsid w:val="00650485"/>
    <w:rsid w:val="00650A3E"/>
    <w:rsid w:val="006523B8"/>
    <w:rsid w:val="006525DB"/>
    <w:rsid w:val="006558C5"/>
    <w:rsid w:val="00661ED9"/>
    <w:rsid w:val="0066320E"/>
    <w:rsid w:val="00666E0B"/>
    <w:rsid w:val="00671524"/>
    <w:rsid w:val="00671DE6"/>
    <w:rsid w:val="006721BE"/>
    <w:rsid w:val="00674967"/>
    <w:rsid w:val="006762C8"/>
    <w:rsid w:val="00680B11"/>
    <w:rsid w:val="00683368"/>
    <w:rsid w:val="00683D4B"/>
    <w:rsid w:val="00683D90"/>
    <w:rsid w:val="00685D6E"/>
    <w:rsid w:val="00685F2F"/>
    <w:rsid w:val="00687695"/>
    <w:rsid w:val="0069299A"/>
    <w:rsid w:val="00692EE2"/>
    <w:rsid w:val="00693407"/>
    <w:rsid w:val="00693462"/>
    <w:rsid w:val="00694696"/>
    <w:rsid w:val="00695A0F"/>
    <w:rsid w:val="00695C66"/>
    <w:rsid w:val="00696E76"/>
    <w:rsid w:val="00697063"/>
    <w:rsid w:val="006A3A18"/>
    <w:rsid w:val="006A4529"/>
    <w:rsid w:val="006A4A68"/>
    <w:rsid w:val="006A4F52"/>
    <w:rsid w:val="006B0912"/>
    <w:rsid w:val="006B1D8F"/>
    <w:rsid w:val="006B374B"/>
    <w:rsid w:val="006B4E67"/>
    <w:rsid w:val="006B551D"/>
    <w:rsid w:val="006B7E17"/>
    <w:rsid w:val="006C02A1"/>
    <w:rsid w:val="006C0842"/>
    <w:rsid w:val="006D1F07"/>
    <w:rsid w:val="006D3712"/>
    <w:rsid w:val="006D4D22"/>
    <w:rsid w:val="006D79B5"/>
    <w:rsid w:val="006D7DFC"/>
    <w:rsid w:val="006E0C2D"/>
    <w:rsid w:val="006E0D94"/>
    <w:rsid w:val="006E2381"/>
    <w:rsid w:val="006E2595"/>
    <w:rsid w:val="006F0E06"/>
    <w:rsid w:val="006F1384"/>
    <w:rsid w:val="006F22E0"/>
    <w:rsid w:val="006F2A2C"/>
    <w:rsid w:val="006F4C99"/>
    <w:rsid w:val="006F4DE1"/>
    <w:rsid w:val="00700E7D"/>
    <w:rsid w:val="007036A7"/>
    <w:rsid w:val="00704206"/>
    <w:rsid w:val="007042AF"/>
    <w:rsid w:val="00710D11"/>
    <w:rsid w:val="00711176"/>
    <w:rsid w:val="00715759"/>
    <w:rsid w:val="00715FD4"/>
    <w:rsid w:val="007173EA"/>
    <w:rsid w:val="00717DBB"/>
    <w:rsid w:val="007218A9"/>
    <w:rsid w:val="0072373C"/>
    <w:rsid w:val="0072487A"/>
    <w:rsid w:val="00725FFF"/>
    <w:rsid w:val="007304E0"/>
    <w:rsid w:val="007329F3"/>
    <w:rsid w:val="00733E64"/>
    <w:rsid w:val="007343D1"/>
    <w:rsid w:val="00734C3B"/>
    <w:rsid w:val="007350F6"/>
    <w:rsid w:val="0074289D"/>
    <w:rsid w:val="00743F94"/>
    <w:rsid w:val="00744CFA"/>
    <w:rsid w:val="00746575"/>
    <w:rsid w:val="00746BEB"/>
    <w:rsid w:val="00747FF6"/>
    <w:rsid w:val="007507FC"/>
    <w:rsid w:val="0075082E"/>
    <w:rsid w:val="007509D6"/>
    <w:rsid w:val="007512E0"/>
    <w:rsid w:val="00751851"/>
    <w:rsid w:val="00751A34"/>
    <w:rsid w:val="0075478D"/>
    <w:rsid w:val="00754FFA"/>
    <w:rsid w:val="00755056"/>
    <w:rsid w:val="00756CC5"/>
    <w:rsid w:val="00756D75"/>
    <w:rsid w:val="00763358"/>
    <w:rsid w:val="00763581"/>
    <w:rsid w:val="00765151"/>
    <w:rsid w:val="007652D7"/>
    <w:rsid w:val="00770F60"/>
    <w:rsid w:val="00775237"/>
    <w:rsid w:val="00776584"/>
    <w:rsid w:val="007776CF"/>
    <w:rsid w:val="007800C5"/>
    <w:rsid w:val="00780E09"/>
    <w:rsid w:val="00781038"/>
    <w:rsid w:val="007813AC"/>
    <w:rsid w:val="00784194"/>
    <w:rsid w:val="00784826"/>
    <w:rsid w:val="00785105"/>
    <w:rsid w:val="00786443"/>
    <w:rsid w:val="00786DC0"/>
    <w:rsid w:val="00787497"/>
    <w:rsid w:val="00791321"/>
    <w:rsid w:val="007913C5"/>
    <w:rsid w:val="007973C7"/>
    <w:rsid w:val="0079767C"/>
    <w:rsid w:val="00797F28"/>
    <w:rsid w:val="007A024E"/>
    <w:rsid w:val="007B03D9"/>
    <w:rsid w:val="007B1904"/>
    <w:rsid w:val="007B3A69"/>
    <w:rsid w:val="007B45B9"/>
    <w:rsid w:val="007B538A"/>
    <w:rsid w:val="007B5AA3"/>
    <w:rsid w:val="007C37DC"/>
    <w:rsid w:val="007C4096"/>
    <w:rsid w:val="007C5406"/>
    <w:rsid w:val="007C6CD4"/>
    <w:rsid w:val="007C6D0B"/>
    <w:rsid w:val="007D0B69"/>
    <w:rsid w:val="007D4D3B"/>
    <w:rsid w:val="007D70E9"/>
    <w:rsid w:val="007D713D"/>
    <w:rsid w:val="007E06A2"/>
    <w:rsid w:val="007E2DE0"/>
    <w:rsid w:val="007E35AC"/>
    <w:rsid w:val="007E4A52"/>
    <w:rsid w:val="007E4E72"/>
    <w:rsid w:val="007E5CB8"/>
    <w:rsid w:val="007E5DC0"/>
    <w:rsid w:val="007E6068"/>
    <w:rsid w:val="007E7DF9"/>
    <w:rsid w:val="007F70B7"/>
    <w:rsid w:val="00800898"/>
    <w:rsid w:val="00803A86"/>
    <w:rsid w:val="00804B5C"/>
    <w:rsid w:val="0081010E"/>
    <w:rsid w:val="0081078B"/>
    <w:rsid w:val="00813C37"/>
    <w:rsid w:val="00817CED"/>
    <w:rsid w:val="00820BCD"/>
    <w:rsid w:val="00822EE4"/>
    <w:rsid w:val="00825A67"/>
    <w:rsid w:val="00831A35"/>
    <w:rsid w:val="00833365"/>
    <w:rsid w:val="00834B9E"/>
    <w:rsid w:val="008369FD"/>
    <w:rsid w:val="00844BDB"/>
    <w:rsid w:val="00844E66"/>
    <w:rsid w:val="008468ED"/>
    <w:rsid w:val="00846904"/>
    <w:rsid w:val="00851065"/>
    <w:rsid w:val="0085216C"/>
    <w:rsid w:val="00860CB1"/>
    <w:rsid w:val="0086157A"/>
    <w:rsid w:val="008615BA"/>
    <w:rsid w:val="00862A26"/>
    <w:rsid w:val="0086490D"/>
    <w:rsid w:val="008658C4"/>
    <w:rsid w:val="00870474"/>
    <w:rsid w:val="00870BDF"/>
    <w:rsid w:val="00871516"/>
    <w:rsid w:val="00871D13"/>
    <w:rsid w:val="00871EC2"/>
    <w:rsid w:val="008757BD"/>
    <w:rsid w:val="0087605E"/>
    <w:rsid w:val="00876589"/>
    <w:rsid w:val="00877390"/>
    <w:rsid w:val="00877E81"/>
    <w:rsid w:val="00881238"/>
    <w:rsid w:val="00881E31"/>
    <w:rsid w:val="008822C3"/>
    <w:rsid w:val="0088237F"/>
    <w:rsid w:val="00882F96"/>
    <w:rsid w:val="00884087"/>
    <w:rsid w:val="00886E90"/>
    <w:rsid w:val="00895351"/>
    <w:rsid w:val="00897ED1"/>
    <w:rsid w:val="008A0F1A"/>
    <w:rsid w:val="008A17FD"/>
    <w:rsid w:val="008A2F69"/>
    <w:rsid w:val="008A3144"/>
    <w:rsid w:val="008A4156"/>
    <w:rsid w:val="008A501C"/>
    <w:rsid w:val="008A552E"/>
    <w:rsid w:val="008A559D"/>
    <w:rsid w:val="008A5BBC"/>
    <w:rsid w:val="008A6EDD"/>
    <w:rsid w:val="008B1B6D"/>
    <w:rsid w:val="008B1F4A"/>
    <w:rsid w:val="008B4532"/>
    <w:rsid w:val="008B5B91"/>
    <w:rsid w:val="008B64BC"/>
    <w:rsid w:val="008C0A6C"/>
    <w:rsid w:val="008C0C43"/>
    <w:rsid w:val="008C1794"/>
    <w:rsid w:val="008C29CA"/>
    <w:rsid w:val="008C33F1"/>
    <w:rsid w:val="008C388C"/>
    <w:rsid w:val="008C74E6"/>
    <w:rsid w:val="008D231D"/>
    <w:rsid w:val="008D2EF6"/>
    <w:rsid w:val="008D4B39"/>
    <w:rsid w:val="008D4B85"/>
    <w:rsid w:val="008D521A"/>
    <w:rsid w:val="008D6213"/>
    <w:rsid w:val="008D6798"/>
    <w:rsid w:val="008D7323"/>
    <w:rsid w:val="008E1285"/>
    <w:rsid w:val="008E1B33"/>
    <w:rsid w:val="008E2335"/>
    <w:rsid w:val="008E35CA"/>
    <w:rsid w:val="008E3A24"/>
    <w:rsid w:val="008E4DED"/>
    <w:rsid w:val="008E6060"/>
    <w:rsid w:val="008E6D18"/>
    <w:rsid w:val="008F03F0"/>
    <w:rsid w:val="008F0437"/>
    <w:rsid w:val="008F0697"/>
    <w:rsid w:val="008F12D7"/>
    <w:rsid w:val="008F28F6"/>
    <w:rsid w:val="008F46BB"/>
    <w:rsid w:val="008F6E84"/>
    <w:rsid w:val="008F79A4"/>
    <w:rsid w:val="00902334"/>
    <w:rsid w:val="00902744"/>
    <w:rsid w:val="00903063"/>
    <w:rsid w:val="009035D7"/>
    <w:rsid w:val="009048AE"/>
    <w:rsid w:val="00905DD6"/>
    <w:rsid w:val="0091052A"/>
    <w:rsid w:val="00911C2F"/>
    <w:rsid w:val="00912092"/>
    <w:rsid w:val="00916CD5"/>
    <w:rsid w:val="00917C3A"/>
    <w:rsid w:val="00920939"/>
    <w:rsid w:val="00921A5E"/>
    <w:rsid w:val="00921E82"/>
    <w:rsid w:val="00923ADE"/>
    <w:rsid w:val="00924626"/>
    <w:rsid w:val="00925C9D"/>
    <w:rsid w:val="0093495E"/>
    <w:rsid w:val="009349CF"/>
    <w:rsid w:val="00936B0A"/>
    <w:rsid w:val="00937E48"/>
    <w:rsid w:val="00940319"/>
    <w:rsid w:val="0094227C"/>
    <w:rsid w:val="00944031"/>
    <w:rsid w:val="00944CD9"/>
    <w:rsid w:val="00945A57"/>
    <w:rsid w:val="009468E0"/>
    <w:rsid w:val="00946BDA"/>
    <w:rsid w:val="0094799B"/>
    <w:rsid w:val="00952143"/>
    <w:rsid w:val="0095529F"/>
    <w:rsid w:val="00955A84"/>
    <w:rsid w:val="00955A9B"/>
    <w:rsid w:val="00957CD8"/>
    <w:rsid w:val="00961796"/>
    <w:rsid w:val="0096203E"/>
    <w:rsid w:val="00962E05"/>
    <w:rsid w:val="009644E6"/>
    <w:rsid w:val="00964BB1"/>
    <w:rsid w:val="00966569"/>
    <w:rsid w:val="009703A0"/>
    <w:rsid w:val="00972738"/>
    <w:rsid w:val="0097469E"/>
    <w:rsid w:val="00974842"/>
    <w:rsid w:val="00983550"/>
    <w:rsid w:val="00984FB5"/>
    <w:rsid w:val="009853A0"/>
    <w:rsid w:val="00987CB9"/>
    <w:rsid w:val="00987E55"/>
    <w:rsid w:val="00990262"/>
    <w:rsid w:val="009902D6"/>
    <w:rsid w:val="00990D07"/>
    <w:rsid w:val="009917C1"/>
    <w:rsid w:val="00992765"/>
    <w:rsid w:val="0099389F"/>
    <w:rsid w:val="009956B6"/>
    <w:rsid w:val="00995981"/>
    <w:rsid w:val="0099696A"/>
    <w:rsid w:val="009A0CEC"/>
    <w:rsid w:val="009A0D35"/>
    <w:rsid w:val="009A299F"/>
    <w:rsid w:val="009A3792"/>
    <w:rsid w:val="009A4D45"/>
    <w:rsid w:val="009A599C"/>
    <w:rsid w:val="009A6C3C"/>
    <w:rsid w:val="009B013D"/>
    <w:rsid w:val="009B0581"/>
    <w:rsid w:val="009B1E79"/>
    <w:rsid w:val="009B28C4"/>
    <w:rsid w:val="009B337D"/>
    <w:rsid w:val="009B34AC"/>
    <w:rsid w:val="009B5280"/>
    <w:rsid w:val="009C1D38"/>
    <w:rsid w:val="009C202F"/>
    <w:rsid w:val="009C35FF"/>
    <w:rsid w:val="009C53D7"/>
    <w:rsid w:val="009C6046"/>
    <w:rsid w:val="009C70A9"/>
    <w:rsid w:val="009D2B04"/>
    <w:rsid w:val="009D2CC5"/>
    <w:rsid w:val="009D3E5D"/>
    <w:rsid w:val="009D47E1"/>
    <w:rsid w:val="009D5191"/>
    <w:rsid w:val="009D614B"/>
    <w:rsid w:val="009D66A1"/>
    <w:rsid w:val="009E0844"/>
    <w:rsid w:val="009E1608"/>
    <w:rsid w:val="009E1811"/>
    <w:rsid w:val="009E21FD"/>
    <w:rsid w:val="009E4351"/>
    <w:rsid w:val="009E549D"/>
    <w:rsid w:val="009E58A1"/>
    <w:rsid w:val="009E5DC2"/>
    <w:rsid w:val="009E6550"/>
    <w:rsid w:val="009E70D8"/>
    <w:rsid w:val="009F2E41"/>
    <w:rsid w:val="009F40E4"/>
    <w:rsid w:val="009F4FDB"/>
    <w:rsid w:val="009F74A3"/>
    <w:rsid w:val="00A00322"/>
    <w:rsid w:val="00A0145C"/>
    <w:rsid w:val="00A0201B"/>
    <w:rsid w:val="00A02372"/>
    <w:rsid w:val="00A03F73"/>
    <w:rsid w:val="00A07F73"/>
    <w:rsid w:val="00A12C5C"/>
    <w:rsid w:val="00A13770"/>
    <w:rsid w:val="00A15579"/>
    <w:rsid w:val="00A161A9"/>
    <w:rsid w:val="00A1655D"/>
    <w:rsid w:val="00A235CD"/>
    <w:rsid w:val="00A23C0C"/>
    <w:rsid w:val="00A25334"/>
    <w:rsid w:val="00A2555F"/>
    <w:rsid w:val="00A25D25"/>
    <w:rsid w:val="00A347FD"/>
    <w:rsid w:val="00A40147"/>
    <w:rsid w:val="00A401AB"/>
    <w:rsid w:val="00A40410"/>
    <w:rsid w:val="00A41CED"/>
    <w:rsid w:val="00A425BF"/>
    <w:rsid w:val="00A45DB0"/>
    <w:rsid w:val="00A47DFF"/>
    <w:rsid w:val="00A506DE"/>
    <w:rsid w:val="00A52694"/>
    <w:rsid w:val="00A53632"/>
    <w:rsid w:val="00A53C96"/>
    <w:rsid w:val="00A542B7"/>
    <w:rsid w:val="00A55226"/>
    <w:rsid w:val="00A6249D"/>
    <w:rsid w:val="00A64A1A"/>
    <w:rsid w:val="00A65DB1"/>
    <w:rsid w:val="00A668C0"/>
    <w:rsid w:val="00A70093"/>
    <w:rsid w:val="00A713B3"/>
    <w:rsid w:val="00A73EB4"/>
    <w:rsid w:val="00A75A25"/>
    <w:rsid w:val="00A76197"/>
    <w:rsid w:val="00A76683"/>
    <w:rsid w:val="00A76DB5"/>
    <w:rsid w:val="00A81505"/>
    <w:rsid w:val="00A817CB"/>
    <w:rsid w:val="00A9087A"/>
    <w:rsid w:val="00A92BF8"/>
    <w:rsid w:val="00A93B69"/>
    <w:rsid w:val="00A9695E"/>
    <w:rsid w:val="00A971BF"/>
    <w:rsid w:val="00AA04D5"/>
    <w:rsid w:val="00AA058D"/>
    <w:rsid w:val="00AA0C06"/>
    <w:rsid w:val="00AA2086"/>
    <w:rsid w:val="00AA4A73"/>
    <w:rsid w:val="00AB0371"/>
    <w:rsid w:val="00AB1C74"/>
    <w:rsid w:val="00AB2211"/>
    <w:rsid w:val="00AB2871"/>
    <w:rsid w:val="00AB41D5"/>
    <w:rsid w:val="00AB429F"/>
    <w:rsid w:val="00AB6DA7"/>
    <w:rsid w:val="00AB7723"/>
    <w:rsid w:val="00AC3EBD"/>
    <w:rsid w:val="00AC6196"/>
    <w:rsid w:val="00AC7D83"/>
    <w:rsid w:val="00AD199B"/>
    <w:rsid w:val="00AD216C"/>
    <w:rsid w:val="00AD2F61"/>
    <w:rsid w:val="00AD42CC"/>
    <w:rsid w:val="00AD61EA"/>
    <w:rsid w:val="00AD67DF"/>
    <w:rsid w:val="00AD796A"/>
    <w:rsid w:val="00AD7B66"/>
    <w:rsid w:val="00AE182F"/>
    <w:rsid w:val="00AE1D04"/>
    <w:rsid w:val="00AE2629"/>
    <w:rsid w:val="00AE7D92"/>
    <w:rsid w:val="00AF202B"/>
    <w:rsid w:val="00AF4991"/>
    <w:rsid w:val="00AF53DC"/>
    <w:rsid w:val="00AF58EB"/>
    <w:rsid w:val="00AF60B2"/>
    <w:rsid w:val="00AF6D01"/>
    <w:rsid w:val="00AF7D85"/>
    <w:rsid w:val="00AF7EAA"/>
    <w:rsid w:val="00B01EE2"/>
    <w:rsid w:val="00B025BA"/>
    <w:rsid w:val="00B05761"/>
    <w:rsid w:val="00B06456"/>
    <w:rsid w:val="00B11170"/>
    <w:rsid w:val="00B11189"/>
    <w:rsid w:val="00B11C37"/>
    <w:rsid w:val="00B13BFA"/>
    <w:rsid w:val="00B15090"/>
    <w:rsid w:val="00B176CB"/>
    <w:rsid w:val="00B20143"/>
    <w:rsid w:val="00B2137D"/>
    <w:rsid w:val="00B22627"/>
    <w:rsid w:val="00B2401D"/>
    <w:rsid w:val="00B24C86"/>
    <w:rsid w:val="00B27C29"/>
    <w:rsid w:val="00B330D7"/>
    <w:rsid w:val="00B330D9"/>
    <w:rsid w:val="00B33FD5"/>
    <w:rsid w:val="00B4016A"/>
    <w:rsid w:val="00B40B9A"/>
    <w:rsid w:val="00B41147"/>
    <w:rsid w:val="00B424F9"/>
    <w:rsid w:val="00B42C9E"/>
    <w:rsid w:val="00B4691C"/>
    <w:rsid w:val="00B47784"/>
    <w:rsid w:val="00B47C53"/>
    <w:rsid w:val="00B47FFD"/>
    <w:rsid w:val="00B50334"/>
    <w:rsid w:val="00B50B79"/>
    <w:rsid w:val="00B52F1B"/>
    <w:rsid w:val="00B53F1A"/>
    <w:rsid w:val="00B54687"/>
    <w:rsid w:val="00B5468A"/>
    <w:rsid w:val="00B5665D"/>
    <w:rsid w:val="00B577A1"/>
    <w:rsid w:val="00B603FA"/>
    <w:rsid w:val="00B61236"/>
    <w:rsid w:val="00B62D37"/>
    <w:rsid w:val="00B638CF"/>
    <w:rsid w:val="00B64416"/>
    <w:rsid w:val="00B64E32"/>
    <w:rsid w:val="00B66FE3"/>
    <w:rsid w:val="00B71841"/>
    <w:rsid w:val="00B7187A"/>
    <w:rsid w:val="00B732EA"/>
    <w:rsid w:val="00B73C34"/>
    <w:rsid w:val="00B7501A"/>
    <w:rsid w:val="00B7781C"/>
    <w:rsid w:val="00B7792C"/>
    <w:rsid w:val="00B80960"/>
    <w:rsid w:val="00B80E24"/>
    <w:rsid w:val="00B8177C"/>
    <w:rsid w:val="00B8396A"/>
    <w:rsid w:val="00B8487B"/>
    <w:rsid w:val="00B848CA"/>
    <w:rsid w:val="00B84C64"/>
    <w:rsid w:val="00B84EE9"/>
    <w:rsid w:val="00B84FF2"/>
    <w:rsid w:val="00B861C5"/>
    <w:rsid w:val="00B87F6F"/>
    <w:rsid w:val="00B94004"/>
    <w:rsid w:val="00B9454D"/>
    <w:rsid w:val="00B95B2C"/>
    <w:rsid w:val="00BA2244"/>
    <w:rsid w:val="00BA4A1A"/>
    <w:rsid w:val="00BA4A21"/>
    <w:rsid w:val="00BA6509"/>
    <w:rsid w:val="00BA6F61"/>
    <w:rsid w:val="00BA7660"/>
    <w:rsid w:val="00BB0C90"/>
    <w:rsid w:val="00BB270C"/>
    <w:rsid w:val="00BB5461"/>
    <w:rsid w:val="00BB76B0"/>
    <w:rsid w:val="00BC02F2"/>
    <w:rsid w:val="00BC1088"/>
    <w:rsid w:val="00BC1C85"/>
    <w:rsid w:val="00BC265B"/>
    <w:rsid w:val="00BC2B1B"/>
    <w:rsid w:val="00BC30AC"/>
    <w:rsid w:val="00BC3368"/>
    <w:rsid w:val="00BC4469"/>
    <w:rsid w:val="00BC6042"/>
    <w:rsid w:val="00BC6B8E"/>
    <w:rsid w:val="00BD1C21"/>
    <w:rsid w:val="00BD21C2"/>
    <w:rsid w:val="00BD3533"/>
    <w:rsid w:val="00BD3C92"/>
    <w:rsid w:val="00BD489B"/>
    <w:rsid w:val="00BD4E63"/>
    <w:rsid w:val="00BD50DE"/>
    <w:rsid w:val="00BD6219"/>
    <w:rsid w:val="00BD6717"/>
    <w:rsid w:val="00BD6793"/>
    <w:rsid w:val="00BD6BE0"/>
    <w:rsid w:val="00BE0FA2"/>
    <w:rsid w:val="00BE1509"/>
    <w:rsid w:val="00BE1DED"/>
    <w:rsid w:val="00BE20D8"/>
    <w:rsid w:val="00BE2C57"/>
    <w:rsid w:val="00BF0F71"/>
    <w:rsid w:val="00BF16FF"/>
    <w:rsid w:val="00BF2425"/>
    <w:rsid w:val="00BF3903"/>
    <w:rsid w:val="00BF4184"/>
    <w:rsid w:val="00C010DE"/>
    <w:rsid w:val="00C0462A"/>
    <w:rsid w:val="00C055BB"/>
    <w:rsid w:val="00C0694D"/>
    <w:rsid w:val="00C073B9"/>
    <w:rsid w:val="00C106E1"/>
    <w:rsid w:val="00C10A15"/>
    <w:rsid w:val="00C12F87"/>
    <w:rsid w:val="00C1447C"/>
    <w:rsid w:val="00C165C1"/>
    <w:rsid w:val="00C16829"/>
    <w:rsid w:val="00C1789B"/>
    <w:rsid w:val="00C204B2"/>
    <w:rsid w:val="00C20FFD"/>
    <w:rsid w:val="00C216BD"/>
    <w:rsid w:val="00C2290C"/>
    <w:rsid w:val="00C24346"/>
    <w:rsid w:val="00C25968"/>
    <w:rsid w:val="00C262CC"/>
    <w:rsid w:val="00C27BCF"/>
    <w:rsid w:val="00C31755"/>
    <w:rsid w:val="00C33499"/>
    <w:rsid w:val="00C34195"/>
    <w:rsid w:val="00C36DB4"/>
    <w:rsid w:val="00C36DC8"/>
    <w:rsid w:val="00C3701F"/>
    <w:rsid w:val="00C37605"/>
    <w:rsid w:val="00C4641E"/>
    <w:rsid w:val="00C46566"/>
    <w:rsid w:val="00C47887"/>
    <w:rsid w:val="00C51A14"/>
    <w:rsid w:val="00C51E67"/>
    <w:rsid w:val="00C5201F"/>
    <w:rsid w:val="00C5360B"/>
    <w:rsid w:val="00C55B5B"/>
    <w:rsid w:val="00C562B1"/>
    <w:rsid w:val="00C578A0"/>
    <w:rsid w:val="00C628A7"/>
    <w:rsid w:val="00C629CA"/>
    <w:rsid w:val="00C6547B"/>
    <w:rsid w:val="00C66AC2"/>
    <w:rsid w:val="00C67994"/>
    <w:rsid w:val="00C70084"/>
    <w:rsid w:val="00C72B1B"/>
    <w:rsid w:val="00C73DE0"/>
    <w:rsid w:val="00C74034"/>
    <w:rsid w:val="00C744D8"/>
    <w:rsid w:val="00C74874"/>
    <w:rsid w:val="00C7534E"/>
    <w:rsid w:val="00C7679A"/>
    <w:rsid w:val="00C76A0E"/>
    <w:rsid w:val="00C76D7B"/>
    <w:rsid w:val="00C76E89"/>
    <w:rsid w:val="00C80425"/>
    <w:rsid w:val="00C8063F"/>
    <w:rsid w:val="00C80B0F"/>
    <w:rsid w:val="00C82A3F"/>
    <w:rsid w:val="00C83965"/>
    <w:rsid w:val="00C86107"/>
    <w:rsid w:val="00C87693"/>
    <w:rsid w:val="00C90397"/>
    <w:rsid w:val="00C90AD1"/>
    <w:rsid w:val="00C91146"/>
    <w:rsid w:val="00C92FBC"/>
    <w:rsid w:val="00CA141E"/>
    <w:rsid w:val="00CA395D"/>
    <w:rsid w:val="00CA42F5"/>
    <w:rsid w:val="00CA4735"/>
    <w:rsid w:val="00CA5F2C"/>
    <w:rsid w:val="00CA7FA0"/>
    <w:rsid w:val="00CB0797"/>
    <w:rsid w:val="00CB0D6C"/>
    <w:rsid w:val="00CB0FC9"/>
    <w:rsid w:val="00CB152D"/>
    <w:rsid w:val="00CB2913"/>
    <w:rsid w:val="00CB42A4"/>
    <w:rsid w:val="00CB4DDD"/>
    <w:rsid w:val="00CB58DC"/>
    <w:rsid w:val="00CB79F2"/>
    <w:rsid w:val="00CB7A98"/>
    <w:rsid w:val="00CC1C50"/>
    <w:rsid w:val="00CC3994"/>
    <w:rsid w:val="00CC51B0"/>
    <w:rsid w:val="00CC6A9E"/>
    <w:rsid w:val="00CC6B29"/>
    <w:rsid w:val="00CD4D64"/>
    <w:rsid w:val="00CE2594"/>
    <w:rsid w:val="00CE3126"/>
    <w:rsid w:val="00CE33EF"/>
    <w:rsid w:val="00CE3751"/>
    <w:rsid w:val="00CE4EB0"/>
    <w:rsid w:val="00CE6702"/>
    <w:rsid w:val="00CF0922"/>
    <w:rsid w:val="00CF4241"/>
    <w:rsid w:val="00CF4E4A"/>
    <w:rsid w:val="00CF5185"/>
    <w:rsid w:val="00CF5BBD"/>
    <w:rsid w:val="00CF6234"/>
    <w:rsid w:val="00D00E87"/>
    <w:rsid w:val="00D03C0E"/>
    <w:rsid w:val="00D04A2E"/>
    <w:rsid w:val="00D05DCB"/>
    <w:rsid w:val="00D11122"/>
    <w:rsid w:val="00D1157B"/>
    <w:rsid w:val="00D12FD0"/>
    <w:rsid w:val="00D1419F"/>
    <w:rsid w:val="00D14872"/>
    <w:rsid w:val="00D1683D"/>
    <w:rsid w:val="00D16939"/>
    <w:rsid w:val="00D169E1"/>
    <w:rsid w:val="00D17B55"/>
    <w:rsid w:val="00D17FB0"/>
    <w:rsid w:val="00D20D57"/>
    <w:rsid w:val="00D271D9"/>
    <w:rsid w:val="00D279B1"/>
    <w:rsid w:val="00D3178F"/>
    <w:rsid w:val="00D3197A"/>
    <w:rsid w:val="00D3301F"/>
    <w:rsid w:val="00D34982"/>
    <w:rsid w:val="00D35CF5"/>
    <w:rsid w:val="00D37D94"/>
    <w:rsid w:val="00D425DC"/>
    <w:rsid w:val="00D42967"/>
    <w:rsid w:val="00D42B88"/>
    <w:rsid w:val="00D440A2"/>
    <w:rsid w:val="00D45A1D"/>
    <w:rsid w:val="00D47558"/>
    <w:rsid w:val="00D5053B"/>
    <w:rsid w:val="00D517DD"/>
    <w:rsid w:val="00D56BF1"/>
    <w:rsid w:val="00D56FFF"/>
    <w:rsid w:val="00D57CEE"/>
    <w:rsid w:val="00D60DA1"/>
    <w:rsid w:val="00D61248"/>
    <w:rsid w:val="00D61547"/>
    <w:rsid w:val="00D61F4A"/>
    <w:rsid w:val="00D65C41"/>
    <w:rsid w:val="00D72AF7"/>
    <w:rsid w:val="00D72CD1"/>
    <w:rsid w:val="00D732AA"/>
    <w:rsid w:val="00D7360E"/>
    <w:rsid w:val="00D745F6"/>
    <w:rsid w:val="00D75CF7"/>
    <w:rsid w:val="00D763FB"/>
    <w:rsid w:val="00D84A65"/>
    <w:rsid w:val="00D859D6"/>
    <w:rsid w:val="00D87C0D"/>
    <w:rsid w:val="00D87D2C"/>
    <w:rsid w:val="00D910A2"/>
    <w:rsid w:val="00D9240E"/>
    <w:rsid w:val="00D94D34"/>
    <w:rsid w:val="00D979A3"/>
    <w:rsid w:val="00D97E97"/>
    <w:rsid w:val="00DA66B9"/>
    <w:rsid w:val="00DB527B"/>
    <w:rsid w:val="00DB6516"/>
    <w:rsid w:val="00DB75E8"/>
    <w:rsid w:val="00DC25D3"/>
    <w:rsid w:val="00DC3488"/>
    <w:rsid w:val="00DC393A"/>
    <w:rsid w:val="00DC4067"/>
    <w:rsid w:val="00DC60E9"/>
    <w:rsid w:val="00DC7DF6"/>
    <w:rsid w:val="00DD255B"/>
    <w:rsid w:val="00DD3C32"/>
    <w:rsid w:val="00DE20C4"/>
    <w:rsid w:val="00DE236C"/>
    <w:rsid w:val="00DE5DF2"/>
    <w:rsid w:val="00DE7FD3"/>
    <w:rsid w:val="00DF3F6C"/>
    <w:rsid w:val="00DF40F3"/>
    <w:rsid w:val="00DF4146"/>
    <w:rsid w:val="00DF54C8"/>
    <w:rsid w:val="00DF5E9B"/>
    <w:rsid w:val="00DF658E"/>
    <w:rsid w:val="00DF7661"/>
    <w:rsid w:val="00DF7887"/>
    <w:rsid w:val="00E046D1"/>
    <w:rsid w:val="00E04733"/>
    <w:rsid w:val="00E05487"/>
    <w:rsid w:val="00E055B7"/>
    <w:rsid w:val="00E0594A"/>
    <w:rsid w:val="00E05B4A"/>
    <w:rsid w:val="00E06561"/>
    <w:rsid w:val="00E07A4C"/>
    <w:rsid w:val="00E102FA"/>
    <w:rsid w:val="00E114F8"/>
    <w:rsid w:val="00E12420"/>
    <w:rsid w:val="00E1373A"/>
    <w:rsid w:val="00E13908"/>
    <w:rsid w:val="00E13C15"/>
    <w:rsid w:val="00E145B2"/>
    <w:rsid w:val="00E15CC6"/>
    <w:rsid w:val="00E2042E"/>
    <w:rsid w:val="00E2208A"/>
    <w:rsid w:val="00E22ACA"/>
    <w:rsid w:val="00E24B77"/>
    <w:rsid w:val="00E24BFE"/>
    <w:rsid w:val="00E25902"/>
    <w:rsid w:val="00E25EFB"/>
    <w:rsid w:val="00E269D7"/>
    <w:rsid w:val="00E27791"/>
    <w:rsid w:val="00E279A9"/>
    <w:rsid w:val="00E3266A"/>
    <w:rsid w:val="00E326DF"/>
    <w:rsid w:val="00E3373C"/>
    <w:rsid w:val="00E341D8"/>
    <w:rsid w:val="00E342AC"/>
    <w:rsid w:val="00E44359"/>
    <w:rsid w:val="00E462CA"/>
    <w:rsid w:val="00E51565"/>
    <w:rsid w:val="00E53A3E"/>
    <w:rsid w:val="00E544C8"/>
    <w:rsid w:val="00E55AB5"/>
    <w:rsid w:val="00E56291"/>
    <w:rsid w:val="00E56596"/>
    <w:rsid w:val="00E57B27"/>
    <w:rsid w:val="00E60848"/>
    <w:rsid w:val="00E60CAA"/>
    <w:rsid w:val="00E61891"/>
    <w:rsid w:val="00E63694"/>
    <w:rsid w:val="00E6661C"/>
    <w:rsid w:val="00E66813"/>
    <w:rsid w:val="00E67C18"/>
    <w:rsid w:val="00E709BB"/>
    <w:rsid w:val="00E73EDA"/>
    <w:rsid w:val="00E7539D"/>
    <w:rsid w:val="00E75F1E"/>
    <w:rsid w:val="00E800CD"/>
    <w:rsid w:val="00E80C81"/>
    <w:rsid w:val="00E81919"/>
    <w:rsid w:val="00E82E11"/>
    <w:rsid w:val="00E849A9"/>
    <w:rsid w:val="00E850FC"/>
    <w:rsid w:val="00E85891"/>
    <w:rsid w:val="00E85F8A"/>
    <w:rsid w:val="00EA0ECC"/>
    <w:rsid w:val="00EA2E62"/>
    <w:rsid w:val="00EA527D"/>
    <w:rsid w:val="00EA5913"/>
    <w:rsid w:val="00EA6293"/>
    <w:rsid w:val="00EA7B30"/>
    <w:rsid w:val="00EB1B3A"/>
    <w:rsid w:val="00EB2D26"/>
    <w:rsid w:val="00EB2FF4"/>
    <w:rsid w:val="00EB3873"/>
    <w:rsid w:val="00EB4693"/>
    <w:rsid w:val="00EB4898"/>
    <w:rsid w:val="00EB4B0B"/>
    <w:rsid w:val="00EB570D"/>
    <w:rsid w:val="00EB7A4B"/>
    <w:rsid w:val="00EB7ED2"/>
    <w:rsid w:val="00EC0DD6"/>
    <w:rsid w:val="00EC134B"/>
    <w:rsid w:val="00EC2CAA"/>
    <w:rsid w:val="00EC3439"/>
    <w:rsid w:val="00EC6397"/>
    <w:rsid w:val="00EC6BC9"/>
    <w:rsid w:val="00EC6F1C"/>
    <w:rsid w:val="00ED1E61"/>
    <w:rsid w:val="00ED2EBC"/>
    <w:rsid w:val="00ED5E47"/>
    <w:rsid w:val="00EE10B7"/>
    <w:rsid w:val="00EE15E9"/>
    <w:rsid w:val="00EE1716"/>
    <w:rsid w:val="00EE1EB6"/>
    <w:rsid w:val="00EE4BCD"/>
    <w:rsid w:val="00EE5A77"/>
    <w:rsid w:val="00EE6BE0"/>
    <w:rsid w:val="00EE6FFC"/>
    <w:rsid w:val="00EE724C"/>
    <w:rsid w:val="00EE72B0"/>
    <w:rsid w:val="00EF1465"/>
    <w:rsid w:val="00EF1A71"/>
    <w:rsid w:val="00EF31F4"/>
    <w:rsid w:val="00EF4997"/>
    <w:rsid w:val="00EF6502"/>
    <w:rsid w:val="00EF7967"/>
    <w:rsid w:val="00EF7F9E"/>
    <w:rsid w:val="00F00095"/>
    <w:rsid w:val="00F00170"/>
    <w:rsid w:val="00F00ED7"/>
    <w:rsid w:val="00F011B7"/>
    <w:rsid w:val="00F01203"/>
    <w:rsid w:val="00F037A1"/>
    <w:rsid w:val="00F04FCE"/>
    <w:rsid w:val="00F11CCE"/>
    <w:rsid w:val="00F13B29"/>
    <w:rsid w:val="00F14EB1"/>
    <w:rsid w:val="00F15E68"/>
    <w:rsid w:val="00F15FC8"/>
    <w:rsid w:val="00F165E9"/>
    <w:rsid w:val="00F16751"/>
    <w:rsid w:val="00F17589"/>
    <w:rsid w:val="00F212BF"/>
    <w:rsid w:val="00F242A5"/>
    <w:rsid w:val="00F24B43"/>
    <w:rsid w:val="00F27A64"/>
    <w:rsid w:val="00F32126"/>
    <w:rsid w:val="00F32235"/>
    <w:rsid w:val="00F335BD"/>
    <w:rsid w:val="00F33949"/>
    <w:rsid w:val="00F33EC2"/>
    <w:rsid w:val="00F34DF9"/>
    <w:rsid w:val="00F4132A"/>
    <w:rsid w:val="00F41AE7"/>
    <w:rsid w:val="00F42025"/>
    <w:rsid w:val="00F45DF5"/>
    <w:rsid w:val="00F46485"/>
    <w:rsid w:val="00F46724"/>
    <w:rsid w:val="00F47041"/>
    <w:rsid w:val="00F5143E"/>
    <w:rsid w:val="00F52485"/>
    <w:rsid w:val="00F52DF5"/>
    <w:rsid w:val="00F5356D"/>
    <w:rsid w:val="00F54139"/>
    <w:rsid w:val="00F547F5"/>
    <w:rsid w:val="00F564F4"/>
    <w:rsid w:val="00F5679C"/>
    <w:rsid w:val="00F5704A"/>
    <w:rsid w:val="00F57EEE"/>
    <w:rsid w:val="00F6052C"/>
    <w:rsid w:val="00F60FBB"/>
    <w:rsid w:val="00F61659"/>
    <w:rsid w:val="00F6234E"/>
    <w:rsid w:val="00F624A9"/>
    <w:rsid w:val="00F62607"/>
    <w:rsid w:val="00F63C9F"/>
    <w:rsid w:val="00F6411C"/>
    <w:rsid w:val="00F6482B"/>
    <w:rsid w:val="00F67F94"/>
    <w:rsid w:val="00F70022"/>
    <w:rsid w:val="00F705D7"/>
    <w:rsid w:val="00F70C2A"/>
    <w:rsid w:val="00F722E0"/>
    <w:rsid w:val="00F72EDA"/>
    <w:rsid w:val="00F73ABB"/>
    <w:rsid w:val="00F7429C"/>
    <w:rsid w:val="00F7560D"/>
    <w:rsid w:val="00F81632"/>
    <w:rsid w:val="00F82522"/>
    <w:rsid w:val="00F83C5C"/>
    <w:rsid w:val="00F84AC7"/>
    <w:rsid w:val="00F87162"/>
    <w:rsid w:val="00F91E1E"/>
    <w:rsid w:val="00F9267F"/>
    <w:rsid w:val="00F94580"/>
    <w:rsid w:val="00F945F6"/>
    <w:rsid w:val="00FA03A9"/>
    <w:rsid w:val="00FA08D6"/>
    <w:rsid w:val="00FA3184"/>
    <w:rsid w:val="00FA376A"/>
    <w:rsid w:val="00FA3DDF"/>
    <w:rsid w:val="00FA59FA"/>
    <w:rsid w:val="00FA6F7E"/>
    <w:rsid w:val="00FB090B"/>
    <w:rsid w:val="00FB0973"/>
    <w:rsid w:val="00FB1C5F"/>
    <w:rsid w:val="00FB28AB"/>
    <w:rsid w:val="00FB3B04"/>
    <w:rsid w:val="00FB5D70"/>
    <w:rsid w:val="00FB6684"/>
    <w:rsid w:val="00FB71DB"/>
    <w:rsid w:val="00FB7272"/>
    <w:rsid w:val="00FB7E30"/>
    <w:rsid w:val="00FC0BDE"/>
    <w:rsid w:val="00FC0E41"/>
    <w:rsid w:val="00FC10AC"/>
    <w:rsid w:val="00FC34A8"/>
    <w:rsid w:val="00FC5978"/>
    <w:rsid w:val="00FC68A2"/>
    <w:rsid w:val="00FC6E0F"/>
    <w:rsid w:val="00FD0035"/>
    <w:rsid w:val="00FD183D"/>
    <w:rsid w:val="00FD1AA6"/>
    <w:rsid w:val="00FD4FBD"/>
    <w:rsid w:val="00FD5996"/>
    <w:rsid w:val="00FE31A7"/>
    <w:rsid w:val="00FE38E2"/>
    <w:rsid w:val="00FE7289"/>
    <w:rsid w:val="00FF12B5"/>
    <w:rsid w:val="00FF2863"/>
    <w:rsid w:val="00FF2BDA"/>
    <w:rsid w:val="00FF2D9F"/>
    <w:rsid w:val="00FF3A4F"/>
    <w:rsid w:val="00FF419F"/>
    <w:rsid w:val="00FF4BF0"/>
    <w:rsid w:val="00FF5626"/>
    <w:rsid w:val="00FF7F46"/>
    <w:rsid w:val="01990366"/>
    <w:rsid w:val="038F8729"/>
    <w:rsid w:val="0D40EA20"/>
    <w:rsid w:val="177C79B0"/>
    <w:rsid w:val="1AA00569"/>
    <w:rsid w:val="1D28CE7D"/>
    <w:rsid w:val="20435531"/>
    <w:rsid w:val="25A868F8"/>
    <w:rsid w:val="27875B5E"/>
    <w:rsid w:val="29631DA8"/>
    <w:rsid w:val="2D86734D"/>
    <w:rsid w:val="3106DA71"/>
    <w:rsid w:val="44E3FC15"/>
    <w:rsid w:val="46498E9C"/>
    <w:rsid w:val="54DD615A"/>
    <w:rsid w:val="56337139"/>
    <w:rsid w:val="5969C976"/>
    <w:rsid w:val="5E698607"/>
    <w:rsid w:val="65D8EFAC"/>
    <w:rsid w:val="664916C7"/>
    <w:rsid w:val="68A00421"/>
    <w:rsid w:val="69D85A75"/>
    <w:rsid w:val="6B7C96BD"/>
    <w:rsid w:val="6E5AEB22"/>
    <w:rsid w:val="71925533"/>
    <w:rsid w:val="71D74C22"/>
    <w:rsid w:val="7323F263"/>
    <w:rsid w:val="7AE5E6A5"/>
    <w:rsid w:val="7C12C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126E9E"/>
  <w15:chartTrackingRefBased/>
  <w15:docId w15:val="{D4638A18-F08C-411F-B93F-A282D1C1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25"/>
      </w:numPr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qFormat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pPr>
      <w:numPr>
        <w:ilvl w:val="5"/>
        <w:numId w:val="25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qFormat/>
    <w:pPr>
      <w:numPr>
        <w:ilvl w:val="6"/>
        <w:numId w:val="25"/>
      </w:numPr>
      <w:spacing w:before="240" w:after="60"/>
      <w:outlineLvl w:val="6"/>
    </w:pPr>
    <w:rPr>
      <w:sz w:val="24"/>
      <w:szCs w:val="24"/>
    </w:rPr>
  </w:style>
  <w:style w:type="paragraph" w:styleId="Kop8">
    <w:name w:val="heading 8"/>
    <w:basedOn w:val="Standaard"/>
    <w:next w:val="Standaard"/>
    <w:qFormat/>
    <w:pPr>
      <w:numPr>
        <w:ilvl w:val="7"/>
        <w:numId w:val="25"/>
      </w:numPr>
      <w:spacing w:before="240" w:after="60"/>
      <w:outlineLvl w:val="7"/>
    </w:pPr>
    <w:rPr>
      <w:i/>
      <w:iCs/>
      <w:sz w:val="24"/>
      <w:szCs w:val="24"/>
    </w:rPr>
  </w:style>
  <w:style w:type="paragraph" w:styleId="Kop9">
    <w:name w:val="heading 9"/>
    <w:basedOn w:val="Standaard"/>
    <w:next w:val="Standaard"/>
    <w:qFormat/>
    <w:pPr>
      <w:numPr>
        <w:ilvl w:val="8"/>
        <w:numId w:val="2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character" w:styleId="Verwijzingopmerking">
    <w:name w:val="annotation reference"/>
    <w:semiHidden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paragraph" w:styleId="Plattetekst">
    <w:name w:val="Body Text"/>
    <w:basedOn w:val="Standaard"/>
    <w:pPr>
      <w:overflowPunct/>
      <w:autoSpaceDE/>
      <w:autoSpaceDN/>
      <w:adjustRightInd/>
      <w:textAlignment w:val="auto"/>
    </w:pPr>
    <w:rPr>
      <w:sz w:val="22"/>
      <w:szCs w:val="24"/>
      <w:lang w:val="nl-NL"/>
    </w:rPr>
  </w:style>
  <w:style w:type="character" w:styleId="Paginanummer">
    <w:name w:val="page number"/>
    <w:basedOn w:val="Standaardalinea-lettertype"/>
    <w:rsid w:val="00553CE4"/>
  </w:style>
  <w:style w:type="character" w:customStyle="1" w:styleId="KoptekstChar">
    <w:name w:val="Koptekst Char"/>
    <w:link w:val="Koptekst"/>
    <w:rsid w:val="00561E53"/>
    <w:rPr>
      <w:lang w:val="nl"/>
    </w:rPr>
  </w:style>
  <w:style w:type="paragraph" w:styleId="Lijstalinea">
    <w:name w:val="List Paragraph"/>
    <w:basedOn w:val="Standaard"/>
    <w:uiPriority w:val="34"/>
    <w:qFormat/>
    <w:rsid w:val="00CC6B29"/>
    <w:pPr>
      <w:ind w:left="720"/>
      <w:contextualSpacing/>
    </w:pPr>
    <w:rPr>
      <w:lang w:val="nl-NL"/>
    </w:rPr>
  </w:style>
  <w:style w:type="character" w:customStyle="1" w:styleId="TekstopmerkingChar">
    <w:name w:val="Tekst opmerking Char"/>
    <w:link w:val="Tekstopmerking"/>
    <w:semiHidden/>
    <w:rsid w:val="00D440A2"/>
    <w:rPr>
      <w:lang w:val="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13C15"/>
  </w:style>
  <w:style w:type="character" w:customStyle="1" w:styleId="VoetnoottekstChar">
    <w:name w:val="Voetnoottekst Char"/>
    <w:link w:val="Voetnoottekst"/>
    <w:uiPriority w:val="99"/>
    <w:semiHidden/>
    <w:rsid w:val="00E13C15"/>
    <w:rPr>
      <w:lang w:val="nl"/>
    </w:rPr>
  </w:style>
  <w:style w:type="character" w:styleId="Voetnootmarkering">
    <w:name w:val="footnote reference"/>
    <w:uiPriority w:val="99"/>
    <w:semiHidden/>
    <w:unhideWhenUsed/>
    <w:rsid w:val="00E13C15"/>
    <w:rPr>
      <w:vertAlign w:val="superscript"/>
    </w:rPr>
  </w:style>
  <w:style w:type="paragraph" w:styleId="Revisie">
    <w:name w:val="Revision"/>
    <w:hidden/>
    <w:uiPriority w:val="99"/>
    <w:semiHidden/>
    <w:rsid w:val="000202B9"/>
    <w:rPr>
      <w:lang w:val="nl"/>
    </w:rPr>
  </w:style>
  <w:style w:type="character" w:styleId="Hyperlink">
    <w:name w:val="Hyperlink"/>
    <w:basedOn w:val="Standaardalinea-lettertype"/>
    <w:uiPriority w:val="99"/>
    <w:unhideWhenUsed/>
    <w:rsid w:val="00EA2E6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2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vvk.nl/gedragscodes-en-modul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vvk.nl/thema/nvvk-belof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_x0020_1 xmlns="abc0a8d4-d686-475b-97c9-81d55142976e">MSNP</Tag_x0020_1>
    <Schuldeiser xmlns="abc0a8d4-d686-475b-97c9-81d55142976e">LVLB VNG UvW</Schuldeiser>
    <TypeSE xmlns="abc0a8d4-d686-475b-97c9-81d55142976e">Lokale overheid</TypeSE>
    <Typedocument xmlns="abc0a8d4-d686-475b-97c9-81d55142976e">Convenant definitief</Typedocument>
    <SharedWithUsers xmlns="623fe416-ff8e-48cd-afe1-4dbb99e4a242">
      <UserInfo>
        <DisplayName>Daisy Warmerdam</DisplayName>
        <AccountId>28</AccountId>
        <AccountType/>
      </UserInfo>
      <UserInfo>
        <DisplayName>Karima Koubia Bohassani</DisplayName>
        <AccountId>443</AccountId>
        <AccountType/>
      </UserInfo>
    </SharedWithUsers>
    <TaxCatchAll xmlns="623fe416-ff8e-48cd-afe1-4dbb99e4a242" xsi:nil="true"/>
    <lcf76f155ced4ddcb4097134ff3c332f xmlns="abc0a8d4-d686-475b-97c9-81d55142976e">
      <Terms xmlns="http://schemas.microsoft.com/office/infopath/2007/PartnerControls"/>
    </lcf76f155ced4ddcb4097134ff3c332f>
    <Jaar xmlns="abc0a8d4-d686-475b-97c9-81d55142976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F4C7DB69744488CEA880AF8E41D97" ma:contentTypeVersion="21" ma:contentTypeDescription="Een nieuw document maken." ma:contentTypeScope="" ma:versionID="adf6f18ea84548482501d12b54ef4bc4">
  <xsd:schema xmlns:xsd="http://www.w3.org/2001/XMLSchema" xmlns:xs="http://www.w3.org/2001/XMLSchema" xmlns:p="http://schemas.microsoft.com/office/2006/metadata/properties" xmlns:ns2="abc0a8d4-d686-475b-97c9-81d55142976e" xmlns:ns3="623fe416-ff8e-48cd-afe1-4dbb99e4a242" targetNamespace="http://schemas.microsoft.com/office/2006/metadata/properties" ma:root="true" ma:fieldsID="3a24d860355126fb3bb59845f22ea0df" ns2:_="" ns3:_="">
    <xsd:import namespace="abc0a8d4-d686-475b-97c9-81d55142976e"/>
    <xsd:import namespace="623fe416-ff8e-48cd-afe1-4dbb99e4a2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Tag_x0020_1" minOccurs="0"/>
                <xsd:element ref="ns2:Schuldeiser" minOccurs="0"/>
                <xsd:element ref="ns2:TypeS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Typedocument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Jaa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0a8d4-d686-475b-97c9-81d551429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ag_x0020_1" ma:index="12" nillable="true" ma:displayName="Type Convenant" ma:default="MSNP" ma:format="Dropdown" ma:internalName="Tag_x0020_1">
      <xsd:simpleType>
        <xsd:restriction base="dms:Choice">
          <xsd:enumeration value="MSNP"/>
          <xsd:enumeration value="Samenwerking"/>
          <xsd:enumeration value="Vroegsignalering"/>
        </xsd:restriction>
      </xsd:simpleType>
    </xsd:element>
    <xsd:element name="Schuldeiser" ma:index="13" nillable="true" ma:displayName="Schuldeiser" ma:format="Dropdown" ma:internalName="Schuldeiser">
      <xsd:simpleType>
        <xsd:restriction base="dms:Text">
          <xsd:maxLength value="255"/>
        </xsd:restriction>
      </xsd:simpleType>
    </xsd:element>
    <xsd:element name="TypeSE" ma:index="14" nillable="true" ma:displayName="Type SE" ma:format="Dropdown" ma:internalName="TypeSE">
      <xsd:simpleType>
        <xsd:restriction base="dms:Text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Typedocument" ma:index="19" nillable="true" ma:displayName="Type document" ma:format="Dropdown" ma:internalName="Typedocument">
      <xsd:simpleType>
        <xsd:restriction base="dms:Choice">
          <xsd:enumeration value="Comms / Ledenweb"/>
          <xsd:enumeration value="Vergaderstuk"/>
          <xsd:enumeration value="(Concept) Convenant"/>
          <xsd:enumeration value="Achtergrondinfo"/>
          <xsd:enumeration value="Modelconvenant"/>
          <xsd:enumeration value="Archief"/>
          <xsd:enumeration value="Gespreksverslag"/>
          <xsd:enumeration value="Convenant definitief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2d358677-180e-429f-b8ae-d8a57d2575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Jaar" ma:index="26" nillable="true" ma:displayName="Jaar" ma:format="Dropdown" ma:internalName="Jaar">
      <xsd:simpleType>
        <xsd:restriction base="dms:Text">
          <xsd:maxLength value="255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fe416-ff8e-48cd-afe1-4dbb99e4a24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d47749-02e0-4048-8f4d-259bc7a73120}" ma:internalName="TaxCatchAll" ma:showField="CatchAllData" ma:web="623fe416-ff8e-48cd-afe1-4dbb99e4a2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135E94-A0C3-4997-9D24-D50EBEAC81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A785E-6EC8-488B-A57E-853EA1BE82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91830F8-1EA9-42A8-88EE-6E45D744D566}">
  <ds:schemaRefs>
    <ds:schemaRef ds:uri="http://www.w3.org/XML/1998/namespace"/>
    <ds:schemaRef ds:uri="http://purl.org/dc/terms/"/>
    <ds:schemaRef ds:uri="623fe416-ff8e-48cd-afe1-4dbb99e4a242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abc0a8d4-d686-475b-97c9-81d55142976e"/>
  </ds:schemaRefs>
</ds:datastoreItem>
</file>

<file path=customXml/itemProps4.xml><?xml version="1.0" encoding="utf-8"?>
<ds:datastoreItem xmlns:ds="http://schemas.openxmlformats.org/officeDocument/2006/customXml" ds:itemID="{288ECFA1-F1A5-4CFF-8C50-92C509F0D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2478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Convenant</vt:lpstr>
    </vt:vector>
  </TitlesOfParts>
  <Company/>
  <LinksUpToDate>false</LinksUpToDate>
  <CharactersWithSpaces>18252</CharactersWithSpaces>
  <SharedDoc>false</SharedDoc>
  <HLinks>
    <vt:vector size="12" baseType="variant">
      <vt:variant>
        <vt:i4>3014689</vt:i4>
      </vt:variant>
      <vt:variant>
        <vt:i4>3</vt:i4>
      </vt:variant>
      <vt:variant>
        <vt:i4>0</vt:i4>
      </vt:variant>
      <vt:variant>
        <vt:i4>5</vt:i4>
      </vt:variant>
      <vt:variant>
        <vt:lpwstr>https://www.nvvk.nl/thema/nvvk-belofte</vt:lpwstr>
      </vt:variant>
      <vt:variant>
        <vt:lpwstr/>
      </vt:variant>
      <vt:variant>
        <vt:i4>2555943</vt:i4>
      </vt:variant>
      <vt:variant>
        <vt:i4>0</vt:i4>
      </vt:variant>
      <vt:variant>
        <vt:i4>0</vt:i4>
      </vt:variant>
      <vt:variant>
        <vt:i4>5</vt:i4>
      </vt:variant>
      <vt:variant>
        <vt:lpwstr>https://www.nvvk.nl/gedragscodes-en-modules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Convenant</dc:title>
  <dc:subject/>
  <dc:creator>ligtene</dc:creator>
  <cp:keywords/>
  <cp:lastModifiedBy>Karima Koubia Bohassani</cp:lastModifiedBy>
  <cp:revision>3</cp:revision>
  <cp:lastPrinted>2023-08-29T10:25:00Z</cp:lastPrinted>
  <dcterms:created xsi:type="dcterms:W3CDTF">2024-05-13T13:15:00Z</dcterms:created>
  <dcterms:modified xsi:type="dcterms:W3CDTF">2024-05-13T13:16:00Z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0x010100209F4C7DB69744488CEA880AF8E41D97</vt:lpwstr>
  </property>
  <property fmtid="{D5CDD505-2E9C-101B-9397-08002B2CF9AE}" pid="3" name="Order">
    <vt:r8>206400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ContentType">
    <vt:lpwstr>DMS Document</vt:lpwstr>
  </property>
  <property fmtid="{D5CDD505-2E9C-101B-9397-08002B2CF9AE}" pid="9" name="_dlc_DocIdItemGuid">
    <vt:lpwstr>37489c46-e80f-4919-a81d-de501727ffe9</vt:lpwstr>
  </property>
  <property fmtid="{D5CDD505-2E9C-101B-9397-08002B2CF9AE}" pid="10" name="Title">
    <vt:lpwstr>Convenant</vt:lpwstr>
  </property>
  <property fmtid="{D5CDD505-2E9C-101B-9397-08002B2CF9AE}" pid="11" name="ClientCode">
    <vt:lpwstr>VNG01</vt:lpwstr>
  </property>
  <property fmtid="{D5CDD505-2E9C-101B-9397-08002B2CF9AE}" pid="12" name="ClientName">
    <vt:lpwstr>Vereniging van Nederlandse Gemeenten</vt:lpwstr>
  </property>
  <property fmtid="{D5CDD505-2E9C-101B-9397-08002B2CF9AE}" pid="13" name="MatterCode">
    <vt:lpwstr>2437</vt:lpwstr>
  </property>
  <property fmtid="{D5CDD505-2E9C-101B-9397-08002B2CF9AE}" pid="14" name="MatterName">
    <vt:lpwstr>VNG - WISI</vt:lpwstr>
  </property>
  <property fmtid="{D5CDD505-2E9C-101B-9397-08002B2CF9AE}" pid="15" name="Created">
    <vt:lpwstr>2021-11-16T09:03:00+00:00</vt:lpwstr>
  </property>
  <property fmtid="{D5CDD505-2E9C-101B-9397-08002B2CF9AE}" pid="16" name="Modified">
    <vt:lpwstr>2021-11-16T10:35:00+00:00</vt:lpwstr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